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22" w:rsidRPr="00515B29" w:rsidRDefault="00652622" w:rsidP="00515B29">
      <w:pPr>
        <w:pStyle w:val="Naslov"/>
        <w:rPr>
          <w:sz w:val="44"/>
        </w:rPr>
      </w:pPr>
      <w:r>
        <w:rPr>
          <w:sz w:val="44"/>
        </w:rPr>
        <w:t>Szanowni, drodzy Wolontariusze</w:t>
      </w:r>
    </w:p>
    <w:p w:rsidR="00BC05D9" w:rsidRDefault="00BC05D9" w:rsidP="00515B29">
      <w:pPr>
        <w:jc w:val="both"/>
      </w:pPr>
      <w:r>
        <w:t xml:space="preserve">Chcecie poświęcić swój czas, pomysły i zaangażowanie na pracę z dziećmi i młodzieżą, przekazywanie wiary i mądre wykorzystywanie wolnego czasu. Bardzo się z tego cieszymy, Kościół potrzebuje takich ludzi jak Wy! </w:t>
      </w:r>
    </w:p>
    <w:p w:rsidR="00515B29" w:rsidRDefault="00515B29" w:rsidP="00515B29">
      <w:pPr>
        <w:jc w:val="both"/>
      </w:pPr>
    </w:p>
    <w:p w:rsidR="00652622" w:rsidRDefault="00BC05D9" w:rsidP="00515B29">
      <w:pPr>
        <w:jc w:val="both"/>
      </w:pPr>
      <w:r>
        <w:t>Z związku z tym prosimy o przedstawienie rozszerzonego zaświadczenia o niekaralności. Można się zastanawiać nad sensem tego działania, możecie podchodzić do tego podejrzliwie i ze zdenerwowaniem. Dlaczego stawiamy takie biurokratyczne przeszkody na drodze waszego zaangażowania?</w:t>
      </w:r>
    </w:p>
    <w:p w:rsidR="00652622" w:rsidRDefault="00652622" w:rsidP="00515B29">
      <w:pPr>
        <w:jc w:val="both"/>
      </w:pPr>
    </w:p>
    <w:p w:rsidR="00652622" w:rsidRPr="00F3553F" w:rsidRDefault="00652622" w:rsidP="00515B29">
      <w:pPr>
        <w:jc w:val="both"/>
        <w:rPr>
          <w:b/>
        </w:rPr>
      </w:pPr>
      <w:r>
        <w:rPr>
          <w:b/>
        </w:rPr>
        <w:t>Prosimy o zapoznanie się przez chwilę z dalszą częścią pisma. Jesteśmy przekonani, że zrozumiecie nasze obawy.</w:t>
      </w:r>
    </w:p>
    <w:p w:rsidR="00652622" w:rsidRDefault="00652622" w:rsidP="00515B29">
      <w:pPr>
        <w:jc w:val="both"/>
      </w:pPr>
    </w:p>
    <w:p w:rsidR="00652622" w:rsidRDefault="00C73C6A" w:rsidP="00515B29">
      <w:pPr>
        <w:jc w:val="both"/>
      </w:pPr>
      <w:r>
        <w:t xml:space="preserve">Ponieważ chodzi o ochronę nieletnich przed przemocą i wykorzystywaniem seksualnym. Powierzono nam ich w opiekę, a oni mają prawo znaleźć tu miejsce, w którym zarówno ich dusza, jak i ciało będą chronione przed atakami. Może wasze własne dzieci będą uczestniczyć w działaniach Kościoła? Chcemy, aby wszyscy mogli się z nami rozwijać, aby mogli usłyszeć dobrą nowinę i zebrać doświadczenie. Niestety także w diecezji Rottenburg-Stuttgart – podobnie jak w innych instytucjach – były przypadki wykorzystywania seksualnego przez etatowych pracowników, jak i wolontariuszy. Diecezja Rottenburg-Stuttgart chce wyciągnąć lekcję z tego gorzkiego doświadczenia oraz zobowiązała się do systematycznego rozszerzania ochrony swoich podopiecznych. W rozporządzeniu prewencyjnym z listopada 2015 r. bp dr Gebhard Fürst pisze między innymi: </w:t>
      </w:r>
      <w:r>
        <w:rPr>
          <w:i/>
        </w:rPr>
        <w:t>„Trzeba przestrzegać prawa do godności i integralności dzieci, młodzieży i dorosłych podopiecznych oraz ich pozostałych praw. Wszelkie nadużycia są zabronione. Należy unikać psychicznego i fizycznego naruszania granic”.</w:t>
      </w:r>
    </w:p>
    <w:p w:rsidR="00652622" w:rsidRDefault="00652622" w:rsidP="00515B29">
      <w:pPr>
        <w:jc w:val="both"/>
      </w:pPr>
    </w:p>
    <w:p w:rsidR="006D4696" w:rsidRDefault="00652622" w:rsidP="00515B29">
      <w:pPr>
        <w:jc w:val="both"/>
      </w:pPr>
      <w:r>
        <w:t>Jednym z działań zapobiegawczych jest przedłożenie rozszerzonego zaświadczenia o niekaralności oraz dodatkowego oświadczenia do formularza informacyjnego, o co w związku z tym prosimy. W związku z powyższym wyznaczyliśmy wspólny krajowy cel, który dotyczy wszystkich organizacji, które pracują z dziećmi i młodzieżą, w tym np. klubów sportowych i młodzieżowych organizacji strażackich.</w:t>
      </w:r>
    </w:p>
    <w:p w:rsidR="00515B29" w:rsidRDefault="00515B29" w:rsidP="00515B29">
      <w:pPr>
        <w:jc w:val="both"/>
      </w:pPr>
    </w:p>
    <w:p w:rsidR="006D4696" w:rsidRDefault="00BC05D9" w:rsidP="00515B29">
      <w:pPr>
        <w:jc w:val="both"/>
      </w:pPr>
      <w:r>
        <w:t>Należy zatem wykluczyć, aby ktoś, kto na przykład został już skazany za molestowanie seksualne, mógł budować z dziećmi lub młodzieżą relacje zaufania. Oto dlaczego: Przestępcy seksualni często stają się w organizacjach „niezastąpieni” i budują pierwsze pozornie przyjazne relacje z młodzieżą, które potem coraz częściej są nadużywane do zaspakajania potrzeb seksualnych. Groźbami zmuszają do milczenia swoje ofiary, które są w szoku, czują się samotne i zranione i po prostu się wstydzą. Ale odpowiedzialność spoczywa wyłącznie na sprawcy.</w:t>
      </w:r>
    </w:p>
    <w:p w:rsidR="006D4696" w:rsidRDefault="006D4696" w:rsidP="00515B29">
      <w:pPr>
        <w:jc w:val="both"/>
      </w:pPr>
    </w:p>
    <w:p w:rsidR="00652622" w:rsidRDefault="00652622" w:rsidP="00515B29">
      <w:pPr>
        <w:jc w:val="both"/>
      </w:pPr>
      <w:r>
        <w:t xml:space="preserve">Osoby te naruszają prywatność swoich ofiar – oraz podstawy naszego współistnienia: zaufanie i miłość. Naszymi działaniami chcemy zasygnalizować: u nas nie ma miejsca na gwałt (patrz </w:t>
      </w:r>
      <w:hyperlink r:id="rId7">
        <w:r>
          <w:rPr>
            <w:rStyle w:val="Hiperveza"/>
          </w:rPr>
          <w:t>www.kein-raum-fuer-missbrauch.de</w:t>
        </w:r>
      </w:hyperlink>
      <w:r>
        <w:t>), a ofiary znajdą u nas wsparcie.</w:t>
      </w:r>
    </w:p>
    <w:p w:rsidR="00483B39" w:rsidRDefault="00483B39" w:rsidP="00515B29">
      <w:pPr>
        <w:jc w:val="both"/>
      </w:pPr>
    </w:p>
    <w:p w:rsidR="00483B39" w:rsidRDefault="00483B39" w:rsidP="00515B29">
      <w:pPr>
        <w:jc w:val="both"/>
      </w:pPr>
      <w:r>
        <w:lastRenderedPageBreak/>
        <w:t xml:space="preserve">Dlatego też należy podjąć odpowiednie działania: uzyskać </w:t>
      </w:r>
      <w:r>
        <w:rPr>
          <w:b/>
        </w:rPr>
        <w:t>rozszerzone zaświadczenie o niekaralności</w:t>
      </w:r>
      <w:r>
        <w:t xml:space="preserve"> i podpisać </w:t>
      </w:r>
      <w:r>
        <w:rPr>
          <w:b/>
        </w:rPr>
        <w:t>„oświadczenie do formularza informacyjnego”</w:t>
      </w:r>
      <w:r>
        <w:t>.</w:t>
      </w:r>
    </w:p>
    <w:p w:rsidR="00652622" w:rsidRDefault="00652622" w:rsidP="00515B29">
      <w:pPr>
        <w:jc w:val="both"/>
      </w:pPr>
    </w:p>
    <w:p w:rsidR="00483B39" w:rsidRDefault="00483B39" w:rsidP="00515B29">
      <w:pPr>
        <w:jc w:val="both"/>
      </w:pPr>
    </w:p>
    <w:p w:rsidR="00BC05D9" w:rsidRDefault="00652622" w:rsidP="00515B29">
      <w:pPr>
        <w:jc w:val="both"/>
      </w:pPr>
      <w:r>
        <w:t xml:space="preserve">Innym ważnym składnikiem naszych koncepcji zabezpieczenia jest tzw. </w:t>
      </w:r>
      <w:r>
        <w:rPr>
          <w:b/>
        </w:rPr>
        <w:t>„Kodeks postępowania”</w:t>
      </w:r>
      <w:r>
        <w:t xml:space="preserve">, który znajduje się z drugiej strony. Opisuje on nasze wartości i to, co zaplanowaliśmy. Proszę dokładnie przeczytać tekst (na odwrocie) i potwierdzić swoim podpisem, że podzielacie te wartości i cele. </w:t>
      </w:r>
    </w:p>
    <w:p w:rsidR="00BC05D9" w:rsidRDefault="00BC05D9" w:rsidP="00515B29">
      <w:pPr>
        <w:jc w:val="both"/>
      </w:pPr>
    </w:p>
    <w:p w:rsidR="00652622" w:rsidRDefault="00483B39" w:rsidP="00515B29">
      <w:pPr>
        <w:jc w:val="both"/>
      </w:pPr>
      <w:r>
        <w:t>Może omówicie jego treść w społeczności i zastanowicie się, co konkretnie mogą oznaczać te ogólne propozycje. W ten sposób – i nie tylko – można wzmocnić ochronę dzieci! Nasz Kościół powinien być bezpiecznym i tętniącym życiem miejscem dla wszystkich, którzy tu razem żyją i wierzą.</w:t>
      </w:r>
    </w:p>
    <w:p w:rsidR="00652622" w:rsidRDefault="00652622" w:rsidP="00515B29">
      <w:pPr>
        <w:jc w:val="both"/>
      </w:pPr>
    </w:p>
    <w:p w:rsidR="00652622" w:rsidRDefault="00652622" w:rsidP="00515B29">
      <w:pPr>
        <w:jc w:val="both"/>
      </w:pPr>
      <w:r>
        <w:t>W najbliższych latach będziemy przekazywać dalsze informacje i organizować wydarzenia i działania edukacyjne. Chcemy żyć razem świadomie i wziąć odpowiedzialność za siebie nawzajem. Z pewnością możecie wesprzeć te starania.</w:t>
      </w:r>
    </w:p>
    <w:p w:rsidR="00652622" w:rsidRDefault="00652622" w:rsidP="00515B29">
      <w:pPr>
        <w:jc w:val="both"/>
      </w:pPr>
    </w:p>
    <w:p w:rsidR="00B351A1" w:rsidRPr="00F3553F" w:rsidRDefault="00652622" w:rsidP="00515B29">
      <w:pPr>
        <w:jc w:val="both"/>
        <w:rPr>
          <w:b/>
        </w:rPr>
      </w:pPr>
      <w:r>
        <w:rPr>
          <w:b/>
        </w:rPr>
        <w:t>Dziękujemy za udział i za zaangażowanie!</w:t>
      </w:r>
    </w:p>
    <w:p w:rsidR="00B351A1" w:rsidRDefault="00B351A1" w:rsidP="00515B29">
      <w:pPr>
        <w:jc w:val="both"/>
      </w:pPr>
    </w:p>
    <w:p w:rsidR="00B351A1" w:rsidRPr="00515B29" w:rsidRDefault="00515B29" w:rsidP="00515B29">
      <w:pPr>
        <w:jc w:val="both"/>
        <w:rPr>
          <w:i/>
        </w:rPr>
      </w:pPr>
      <w:r>
        <w:rPr>
          <w:i/>
        </w:rPr>
        <w:t>Wasz proboszcz</w:t>
      </w:r>
    </w:p>
    <w:p w:rsidR="00B351A1" w:rsidRDefault="00B351A1" w:rsidP="00515B29">
      <w:pPr>
        <w:jc w:val="both"/>
      </w:pPr>
    </w:p>
    <w:p w:rsidR="00B351A1" w:rsidRDefault="00B351A1" w:rsidP="00515B29">
      <w:pPr>
        <w:jc w:val="both"/>
      </w:pPr>
    </w:p>
    <w:p w:rsidR="00B351A1" w:rsidRDefault="00B351A1" w:rsidP="00515B29">
      <w:pPr>
        <w:jc w:val="both"/>
      </w:pPr>
    </w:p>
    <w:p w:rsidR="00515B29" w:rsidRDefault="00515B29" w:rsidP="00515B29">
      <w:pPr>
        <w:jc w:val="both"/>
      </w:pPr>
    </w:p>
    <w:p w:rsidR="00F3553F" w:rsidRDefault="00B351A1" w:rsidP="00515B29">
      <w:pPr>
        <w:jc w:val="both"/>
      </w:pPr>
      <w:r>
        <w:t xml:space="preserve">Aby uzyskać więcej informacji, prosimy odwiedzić stronę </w:t>
      </w:r>
    </w:p>
    <w:p w:rsidR="00B351A1" w:rsidRDefault="00424A35" w:rsidP="00515B29">
      <w:pPr>
        <w:jc w:val="both"/>
      </w:pPr>
      <w:hyperlink r:id="rId8">
        <w:r w:rsidR="00E92D21">
          <w:rPr>
            <w:rStyle w:val="Hiperveza"/>
          </w:rPr>
          <w:t>www.drs.de/rat-und-hilfe/praevention-kinder-und-jugendschutz.html</w:t>
        </w:r>
      </w:hyperlink>
    </w:p>
    <w:p w:rsidR="00F3553F" w:rsidRDefault="00F3553F" w:rsidP="00515B29">
      <w:pPr>
        <w:jc w:val="both"/>
      </w:pPr>
    </w:p>
    <w:p w:rsidR="00F3553F" w:rsidRDefault="00F3553F" w:rsidP="00515B29">
      <w:pPr>
        <w:jc w:val="both"/>
      </w:pPr>
      <w:r>
        <w:t>lub skontaktować się z Biurem Prewencji, Ochrony Dzieci i Młodzieży w Ordynariacie Episkopalnym, skrytka pocztowa 9, 72101 Rottenburg, pani Sabine Hesse, Tel. 07472-169-385,</w:t>
      </w:r>
      <w:bookmarkStart w:id="0" w:name="_GoBack"/>
      <w:bookmarkEnd w:id="0"/>
      <w:r>
        <w:t xml:space="preserve"> </w:t>
      </w:r>
      <w:hyperlink r:id="rId9">
        <w:r>
          <w:rPr>
            <w:rStyle w:val="Hiperveza"/>
          </w:rPr>
          <w:t>praevention@drs.de</w:t>
        </w:r>
      </w:hyperlink>
    </w:p>
    <w:p w:rsidR="00515B29" w:rsidRDefault="00515B29" w:rsidP="00515B29">
      <w:pPr>
        <w:jc w:val="both"/>
      </w:pPr>
    </w:p>
    <w:p w:rsidR="00B351A1" w:rsidRDefault="00515B29" w:rsidP="00515B29">
      <w:pPr>
        <w:jc w:val="center"/>
      </w:pPr>
      <w:r>
        <w:rPr>
          <w:noProof/>
          <w:lang w:val="de-DE" w:eastAsia="zh-TW" w:bidi="ar-SA"/>
        </w:rPr>
        <w:drawing>
          <wp:inline distT="0" distB="0" distL="0" distR="0" wp14:anchorId="4C24E131" wp14:editId="3DE0050B">
            <wp:extent cx="2047999" cy="9826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aev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98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16E4B" w:rsidRDefault="00716E4B"/>
    <w:p w:rsidR="00716E4B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716E4B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716E4B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716E4B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>
        <w:rPr>
          <w:b/>
        </w:rPr>
        <w:t>Co można zrobić, jeśli ktoś wam się zwierzy?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Zachowaj </w:t>
      </w:r>
      <w:r>
        <w:rPr>
          <w:b/>
        </w:rPr>
        <w:t>spokój</w:t>
      </w:r>
      <w:r>
        <w:t xml:space="preserve"> – nie działaj pochopnie!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Słuchaj </w:t>
      </w:r>
      <w:r>
        <w:rPr>
          <w:b/>
        </w:rPr>
        <w:t>uważnie</w:t>
      </w:r>
      <w:r>
        <w:t xml:space="preserve"> i potraktuj słowa dziecka / młodego człowieka poważnie.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Ważne słowa: </w:t>
      </w:r>
      <w:r>
        <w:rPr>
          <w:b/>
        </w:rPr>
        <w:t>Nie jesteś winien</w:t>
      </w:r>
      <w:r>
        <w:t>.</w:t>
      </w:r>
      <w:r>
        <w:rPr>
          <w:b/>
        </w:rPr>
        <w:t xml:space="preserve"> </w:t>
      </w:r>
      <w:r>
        <w:t>Dobrze, że o tym powiedziałeś.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Nie składaj </w:t>
      </w:r>
      <w:r>
        <w:rPr>
          <w:b/>
        </w:rPr>
        <w:t>obietnic bez pokrycia</w:t>
      </w:r>
      <w:r>
        <w:t xml:space="preserve"> (zachowanie tajemnicy, przestrzeganie własnych granic).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>
        <w:t xml:space="preserve">&gt; Samemu </w:t>
      </w:r>
      <w:r>
        <w:rPr>
          <w:b/>
        </w:rPr>
        <w:t>uzyskaj pomoc.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</w:t>
      </w:r>
      <w:r>
        <w:rPr>
          <w:b/>
        </w:rPr>
        <w:t>Udokumentuj to krótko i obiektywnie</w:t>
      </w:r>
      <w:r>
        <w:t>:</w:t>
      </w:r>
      <w:r>
        <w:rPr>
          <w:b/>
        </w:rPr>
        <w:t xml:space="preserve"> </w:t>
      </w:r>
      <w:r>
        <w:t>sytuacja, fakty, oświadczenie dziecka / młodej osoby, data, obserwacje</w:t>
      </w:r>
    </w:p>
    <w:p w:rsidR="00716E4B" w:rsidRPr="00672D35" w:rsidRDefault="00716E4B" w:rsidP="00716E4B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t xml:space="preserve">&gt; Omów dalsze </w:t>
      </w:r>
      <w:r>
        <w:rPr>
          <w:b/>
        </w:rPr>
        <w:t>kroki</w:t>
      </w:r>
      <w:r>
        <w:t xml:space="preserve"> z dzieckiem lub młodą osobą.</w:t>
      </w:r>
    </w:p>
    <w:p w:rsidR="00716E4B" w:rsidRPr="00672D35" w:rsidRDefault="00716E4B" w:rsidP="00716E4B">
      <w:pPr>
        <w:spacing w:line="360" w:lineRule="auto"/>
      </w:pPr>
      <w:r>
        <w:t xml:space="preserve">&gt; </w:t>
      </w:r>
      <w:r>
        <w:rPr>
          <w:b/>
        </w:rPr>
        <w:t>Nie przekazuj informacji obwinionemu!</w:t>
      </w:r>
    </w:p>
    <w:p w:rsidR="00197E9A" w:rsidRDefault="00197E9A" w:rsidP="00515B29">
      <w:pPr>
        <w:jc w:val="both"/>
      </w:pPr>
    </w:p>
    <w:sectPr w:rsidR="00197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35" w:rsidRDefault="00424A35" w:rsidP="00416EE7">
      <w:r>
        <w:separator/>
      </w:r>
    </w:p>
  </w:endnote>
  <w:endnote w:type="continuationSeparator" w:id="0">
    <w:p w:rsidR="00424A35" w:rsidRDefault="00424A35" w:rsidP="004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35" w:rsidRDefault="00424A35" w:rsidP="00416EE7">
      <w:r>
        <w:separator/>
      </w:r>
    </w:p>
  </w:footnote>
  <w:footnote w:type="continuationSeparator" w:id="0">
    <w:p w:rsidR="00424A35" w:rsidRDefault="00424A35" w:rsidP="0041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E7" w:rsidRDefault="00416E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22"/>
    <w:rsid w:val="000311D5"/>
    <w:rsid w:val="00036DA4"/>
    <w:rsid w:val="00197E9A"/>
    <w:rsid w:val="001B017E"/>
    <w:rsid w:val="00207934"/>
    <w:rsid w:val="002218E9"/>
    <w:rsid w:val="0039465F"/>
    <w:rsid w:val="00416EE7"/>
    <w:rsid w:val="00424A35"/>
    <w:rsid w:val="00483B39"/>
    <w:rsid w:val="00487631"/>
    <w:rsid w:val="00515B29"/>
    <w:rsid w:val="00652622"/>
    <w:rsid w:val="0067396A"/>
    <w:rsid w:val="006D4696"/>
    <w:rsid w:val="00716E4B"/>
    <w:rsid w:val="00795246"/>
    <w:rsid w:val="007D2ECE"/>
    <w:rsid w:val="007F7484"/>
    <w:rsid w:val="00B351A1"/>
    <w:rsid w:val="00BC05D9"/>
    <w:rsid w:val="00C71210"/>
    <w:rsid w:val="00C73C6A"/>
    <w:rsid w:val="00D5403A"/>
    <w:rsid w:val="00D96EE5"/>
    <w:rsid w:val="00DF1101"/>
    <w:rsid w:val="00E45CD6"/>
    <w:rsid w:val="00E92D21"/>
    <w:rsid w:val="00EF39A0"/>
    <w:rsid w:val="00F3553F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B22B53-5478-48AB-938D-95AA2CCA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fungstext">
    <w:name w:val="Prüfungstext"/>
    <w:basedOn w:val="Normal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iperveza">
    <w:name w:val="Hyperlink"/>
    <w:basedOn w:val="Zadanifontodlomka"/>
    <w:rsid w:val="00F3553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416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16EE7"/>
    <w:rPr>
      <w:rFonts w:ascii="Arial" w:hAnsi="Arial"/>
      <w:sz w:val="24"/>
      <w:szCs w:val="24"/>
    </w:rPr>
  </w:style>
  <w:style w:type="paragraph" w:styleId="Podnoje">
    <w:name w:val="footer"/>
    <w:basedOn w:val="Normal"/>
    <w:link w:val="PodnojeChar"/>
    <w:rsid w:val="00416E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16EE7"/>
    <w:rPr>
      <w:rFonts w:ascii="Arial" w:hAnsi="Arial"/>
      <w:sz w:val="24"/>
      <w:szCs w:val="24"/>
    </w:rPr>
  </w:style>
  <w:style w:type="character" w:styleId="Referencakomentara">
    <w:name w:val="annotation reference"/>
    <w:basedOn w:val="Zadanifontodlomka"/>
    <w:rsid w:val="00BC05D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C05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C05D9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BC0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C05D9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rsid w:val="00BC05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05D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515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15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.de/rat-und-hilfe/praevention-kinder-und-jugendschutz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in-raum-fuer-missbrauch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mailto:praevention@drs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Standard-Vorlage für Office 2010</vt:lpstr>
      <vt:lpstr>Standard-Vorlage für Office 2010</vt:lpstr>
    </vt:vector>
  </TitlesOfParts>
  <Company>Bischöfliches Ordinariat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Sabine Hesse</dc:creator>
  <cp:lastModifiedBy>Slavko Arapovic</cp:lastModifiedBy>
  <cp:revision>2</cp:revision>
  <cp:lastPrinted>2015-12-18T14:20:00Z</cp:lastPrinted>
  <dcterms:created xsi:type="dcterms:W3CDTF">2016-09-16T12:59:00Z</dcterms:created>
  <dcterms:modified xsi:type="dcterms:W3CDTF">2016-09-16T12:59:00Z</dcterms:modified>
</cp:coreProperties>
</file>