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622" w:rsidRPr="0098774E" w:rsidRDefault="0098774E" w:rsidP="00515B29">
      <w:pPr>
        <w:pStyle w:val="Titel"/>
        <w:rPr>
          <w:sz w:val="44"/>
          <w:lang w:val="pt-BR"/>
        </w:rPr>
      </w:pPr>
      <w:r w:rsidRPr="0098774E">
        <w:rPr>
          <w:sz w:val="44"/>
          <w:lang w:val="pt-BR"/>
        </w:rPr>
        <w:t>Queridos e estimados voluntários,</w:t>
      </w:r>
    </w:p>
    <w:p w:rsidR="0098774E" w:rsidRDefault="0098774E" w:rsidP="0098774E">
      <w:pPr>
        <w:jc w:val="both"/>
        <w:rPr>
          <w:rFonts w:ascii="Tahoma" w:hAnsi="Tahoma" w:cs="Tahoma"/>
          <w:lang w:val="pt-PT"/>
        </w:rPr>
      </w:pPr>
      <w:r w:rsidRPr="0098774E">
        <w:rPr>
          <w:rFonts w:ascii="Tahoma" w:hAnsi="Tahoma" w:cs="Tahoma"/>
          <w:lang w:val="pt-PT"/>
        </w:rPr>
        <w:t>O vosso desejo é contribuir com o vosso tempo, id</w:t>
      </w:r>
      <w:r w:rsidR="00CC3D7D">
        <w:rPr>
          <w:rFonts w:ascii="Tahoma" w:hAnsi="Tahoma" w:cs="Tahoma"/>
          <w:lang w:val="pt-PT"/>
        </w:rPr>
        <w:t>e</w:t>
      </w:r>
      <w:r w:rsidRPr="0098774E">
        <w:rPr>
          <w:rFonts w:ascii="Tahoma" w:hAnsi="Tahoma" w:cs="Tahoma"/>
          <w:lang w:val="pt-PT"/>
        </w:rPr>
        <w:t>ias e envolvimento no nosso trabalho com crianças e jovens, transmitindo a fé e ocupando os tempos livres de um modo sensato e útil. Estamos muito contentes com isso! A Igreja necessita realmente de tais pessoas!</w:t>
      </w:r>
    </w:p>
    <w:p w:rsidR="0098774E" w:rsidRPr="0098774E" w:rsidRDefault="0098774E" w:rsidP="0098774E">
      <w:pPr>
        <w:jc w:val="both"/>
        <w:rPr>
          <w:rFonts w:ascii="Tahoma" w:hAnsi="Tahoma" w:cs="Tahoma"/>
          <w:lang w:val="pt-PT"/>
        </w:rPr>
      </w:pPr>
    </w:p>
    <w:p w:rsidR="0098774E" w:rsidRDefault="0098774E" w:rsidP="0098774E">
      <w:pPr>
        <w:jc w:val="both"/>
        <w:rPr>
          <w:rFonts w:ascii="Tahoma" w:hAnsi="Tahoma" w:cs="Tahoma"/>
          <w:lang w:val="pt-PT"/>
        </w:rPr>
      </w:pPr>
      <w:r w:rsidRPr="0098774E">
        <w:rPr>
          <w:rFonts w:ascii="Tahoma" w:hAnsi="Tahoma" w:cs="Tahoma"/>
          <w:lang w:val="pt-PT"/>
        </w:rPr>
        <w:t xml:space="preserve">Queríamos agora solicitar-lhe a apresentação de uma certidão complementar de registo criminal. </w:t>
      </w:r>
      <w:r w:rsidR="00CC3D7D">
        <w:rPr>
          <w:rFonts w:ascii="Tahoma" w:hAnsi="Tahoma" w:cs="Tahoma"/>
          <w:lang w:val="pt-PT"/>
        </w:rPr>
        <w:t>P</w:t>
      </w:r>
      <w:r w:rsidRPr="0098774E">
        <w:rPr>
          <w:rFonts w:ascii="Tahoma" w:hAnsi="Tahoma" w:cs="Tahoma"/>
          <w:lang w:val="pt-PT"/>
        </w:rPr>
        <w:t>ossivelmente você perguntar</w:t>
      </w:r>
      <w:r w:rsidR="00CC3D7D">
        <w:rPr>
          <w:rFonts w:ascii="Tahoma" w:hAnsi="Tahoma" w:cs="Tahoma"/>
          <w:lang w:val="pt-PT"/>
        </w:rPr>
        <w:t>á</w:t>
      </w:r>
      <w:r w:rsidRPr="0098774E">
        <w:rPr>
          <w:rFonts w:ascii="Tahoma" w:hAnsi="Tahoma" w:cs="Tahoma"/>
          <w:lang w:val="pt-PT"/>
        </w:rPr>
        <w:t xml:space="preserve"> qual é afinal o sentido desta medida. Você poderá até sentir-se incomodado por uma sensação de desconfiança da nossa parte. Vamos então explicar-lhe, antes do seu envolvimento no nosso trabalho, a razão deste passo burocrático. </w:t>
      </w:r>
    </w:p>
    <w:p w:rsidR="0098774E" w:rsidRDefault="0098774E" w:rsidP="0098774E">
      <w:pPr>
        <w:jc w:val="both"/>
        <w:rPr>
          <w:rFonts w:ascii="Tahoma" w:hAnsi="Tahoma" w:cs="Tahoma"/>
          <w:lang w:val="pt-PT"/>
        </w:rPr>
      </w:pPr>
    </w:p>
    <w:p w:rsidR="0098774E" w:rsidRPr="00CC3D7D" w:rsidRDefault="0098774E" w:rsidP="0098774E">
      <w:pPr>
        <w:jc w:val="both"/>
        <w:rPr>
          <w:b/>
          <w:lang w:val="pt-BR"/>
        </w:rPr>
      </w:pPr>
      <w:r w:rsidRPr="00CC3D7D">
        <w:rPr>
          <w:b/>
          <w:lang w:val="pt-BR"/>
        </w:rPr>
        <w:t>Por favor, leia integralmente o seguinte texto a fim de ficar esclarecido acerca da nossa situação.</w:t>
      </w:r>
    </w:p>
    <w:p w:rsidR="00652622" w:rsidRPr="00CC3D7D" w:rsidRDefault="00652622" w:rsidP="00515B29">
      <w:pPr>
        <w:jc w:val="both"/>
        <w:rPr>
          <w:lang w:val="pt-BR"/>
        </w:rPr>
      </w:pPr>
    </w:p>
    <w:p w:rsidR="0098774E" w:rsidRPr="0098774E" w:rsidRDefault="0098774E" w:rsidP="0098774E">
      <w:pPr>
        <w:jc w:val="both"/>
        <w:rPr>
          <w:rFonts w:ascii="Tahoma" w:hAnsi="Tahoma" w:cs="Tahoma"/>
          <w:i/>
          <w:lang w:val="pt-PT"/>
        </w:rPr>
      </w:pPr>
      <w:r w:rsidRPr="0098774E">
        <w:rPr>
          <w:rFonts w:ascii="Tahoma" w:hAnsi="Tahoma" w:cs="Tahoma"/>
          <w:lang w:val="pt-PT"/>
        </w:rPr>
        <w:t xml:space="preserve">Trata-se de um procedimento relativo à proteção contra violências e abusos sexuais </w:t>
      </w:r>
      <w:r w:rsidR="00CC3D7D">
        <w:rPr>
          <w:rFonts w:ascii="Tahoma" w:hAnsi="Tahoma" w:cs="Tahoma"/>
          <w:lang w:val="pt-PT"/>
        </w:rPr>
        <w:t xml:space="preserve">contra </w:t>
      </w:r>
      <w:r w:rsidRPr="0098774E">
        <w:rPr>
          <w:rFonts w:ascii="Tahoma" w:hAnsi="Tahoma" w:cs="Tahoma"/>
          <w:lang w:val="pt-PT"/>
        </w:rPr>
        <w:t>crianças e jovens. Eles foram colocados aos nossos cuidados, e têm o direito de encontrar aqui um lugar onde a</w:t>
      </w:r>
      <w:r w:rsidR="00CC3D7D">
        <w:rPr>
          <w:rFonts w:ascii="Tahoma" w:hAnsi="Tahoma" w:cs="Tahoma"/>
          <w:lang w:val="pt-PT"/>
        </w:rPr>
        <w:t>s</w:t>
      </w:r>
      <w:r w:rsidRPr="0098774E">
        <w:rPr>
          <w:rFonts w:ascii="Tahoma" w:hAnsi="Tahoma" w:cs="Tahoma"/>
          <w:lang w:val="pt-PT"/>
        </w:rPr>
        <w:t xml:space="preserve"> sua</w:t>
      </w:r>
      <w:r w:rsidR="00CC3D7D">
        <w:rPr>
          <w:rFonts w:ascii="Tahoma" w:hAnsi="Tahoma" w:cs="Tahoma"/>
          <w:lang w:val="pt-PT"/>
        </w:rPr>
        <w:t>s</w:t>
      </w:r>
      <w:r w:rsidRPr="0098774E">
        <w:rPr>
          <w:rFonts w:ascii="Tahoma" w:hAnsi="Tahoma" w:cs="Tahoma"/>
          <w:lang w:val="pt-PT"/>
        </w:rPr>
        <w:t xml:space="preserve"> alma</w:t>
      </w:r>
      <w:r w:rsidR="00CC3D7D">
        <w:rPr>
          <w:rFonts w:ascii="Tahoma" w:hAnsi="Tahoma" w:cs="Tahoma"/>
          <w:lang w:val="pt-PT"/>
        </w:rPr>
        <w:t>s</w:t>
      </w:r>
      <w:r w:rsidRPr="0098774E">
        <w:rPr>
          <w:rFonts w:ascii="Tahoma" w:hAnsi="Tahoma" w:cs="Tahoma"/>
          <w:lang w:val="pt-PT"/>
        </w:rPr>
        <w:t xml:space="preserve"> e o</w:t>
      </w:r>
      <w:r w:rsidR="00CC3D7D">
        <w:rPr>
          <w:rFonts w:ascii="Tahoma" w:hAnsi="Tahoma" w:cs="Tahoma"/>
          <w:lang w:val="pt-PT"/>
        </w:rPr>
        <w:t>s</w:t>
      </w:r>
      <w:r w:rsidRPr="0098774E">
        <w:rPr>
          <w:rFonts w:ascii="Tahoma" w:hAnsi="Tahoma" w:cs="Tahoma"/>
          <w:lang w:val="pt-PT"/>
        </w:rPr>
        <w:t xml:space="preserve"> seu</w:t>
      </w:r>
      <w:r w:rsidR="00CC3D7D">
        <w:rPr>
          <w:rFonts w:ascii="Tahoma" w:hAnsi="Tahoma" w:cs="Tahoma"/>
          <w:lang w:val="pt-PT"/>
        </w:rPr>
        <w:t>s</w:t>
      </w:r>
      <w:r w:rsidRPr="0098774E">
        <w:rPr>
          <w:rFonts w:ascii="Tahoma" w:hAnsi="Tahoma" w:cs="Tahoma"/>
          <w:lang w:val="pt-PT"/>
        </w:rPr>
        <w:t xml:space="preserve"> corpo</w:t>
      </w:r>
      <w:r w:rsidR="00CC3D7D">
        <w:rPr>
          <w:rFonts w:ascii="Tahoma" w:hAnsi="Tahoma" w:cs="Tahoma"/>
          <w:lang w:val="pt-PT"/>
        </w:rPr>
        <w:t>s</w:t>
      </w:r>
      <w:r w:rsidRPr="0098774E">
        <w:rPr>
          <w:rFonts w:ascii="Tahoma" w:hAnsi="Tahoma" w:cs="Tahoma"/>
          <w:lang w:val="pt-PT"/>
        </w:rPr>
        <w:t xml:space="preserve"> estejam protegidos contra quaisquer agressões ou ofensas. </w:t>
      </w:r>
      <w:r w:rsidR="00CC3D7D">
        <w:rPr>
          <w:rFonts w:ascii="Tahoma" w:hAnsi="Tahoma" w:cs="Tahoma"/>
          <w:lang w:val="pt-PT"/>
        </w:rPr>
        <w:t>Talvez o</w:t>
      </w:r>
      <w:r w:rsidRPr="0098774E">
        <w:rPr>
          <w:rFonts w:ascii="Tahoma" w:hAnsi="Tahoma" w:cs="Tahoma"/>
          <w:lang w:val="pt-PT"/>
        </w:rPr>
        <w:t xml:space="preserve">s seus próprios filhos já participam de atividades </w:t>
      </w:r>
      <w:r w:rsidR="00CC3D7D">
        <w:rPr>
          <w:rFonts w:ascii="Tahoma" w:hAnsi="Tahoma" w:cs="Tahoma"/>
          <w:lang w:val="pt-PT"/>
        </w:rPr>
        <w:t>n</w:t>
      </w:r>
      <w:r w:rsidRPr="0098774E">
        <w:rPr>
          <w:rFonts w:ascii="Tahoma" w:hAnsi="Tahoma" w:cs="Tahoma"/>
          <w:lang w:val="pt-PT"/>
        </w:rPr>
        <w:t xml:space="preserve">a Igreja? Queremos que todos possam desenvolver-se saudavelmente entre nós, ouvindo e vivenciando as palavras divinas. Infelizmente, também na diocese de Rottenburg-Stuttgart – tal como em outras instituições – já ocorreram casos de abuso sexual por parte de colaboradores permanentes ou colaboradores voluntários. A diocese de Rottenburg-Stuttgart deseja aprender a </w:t>
      </w:r>
      <w:r w:rsidR="00CC3D7D">
        <w:rPr>
          <w:rFonts w:ascii="Tahoma" w:hAnsi="Tahoma" w:cs="Tahoma"/>
          <w:lang w:val="pt-PT"/>
        </w:rPr>
        <w:t>lição</w:t>
      </w:r>
      <w:r w:rsidRPr="0098774E">
        <w:rPr>
          <w:rFonts w:ascii="Tahoma" w:hAnsi="Tahoma" w:cs="Tahoma"/>
          <w:lang w:val="pt-PT"/>
        </w:rPr>
        <w:t xml:space="preserve"> desta amarga experiência, e comprometeu-se assim a alargar sistematicamente a proteção das crianças que são confiadas</w:t>
      </w:r>
      <w:r w:rsidR="00CC3D7D">
        <w:rPr>
          <w:rFonts w:ascii="Tahoma" w:hAnsi="Tahoma" w:cs="Tahoma"/>
          <w:lang w:val="pt-PT"/>
        </w:rPr>
        <w:t xml:space="preserve"> à nossa guarda</w:t>
      </w:r>
      <w:r w:rsidRPr="0098774E">
        <w:rPr>
          <w:rFonts w:ascii="Tahoma" w:hAnsi="Tahoma" w:cs="Tahoma"/>
          <w:lang w:val="pt-PT"/>
        </w:rPr>
        <w:t xml:space="preserve">. No regulamento preventivo de novembro de 2015, o nosso bispo Dr. Gebhard Fürst salientou entre outras coisas: </w:t>
      </w:r>
      <w:r w:rsidRPr="0098774E">
        <w:rPr>
          <w:rFonts w:ascii="Tahoma" w:hAnsi="Tahoma" w:cs="Tahoma"/>
          <w:i/>
          <w:lang w:val="pt-PT"/>
        </w:rPr>
        <w:t>"A dignidade e a integridade d</w:t>
      </w:r>
      <w:r w:rsidR="00CC3D7D">
        <w:rPr>
          <w:rFonts w:ascii="Tahoma" w:hAnsi="Tahoma" w:cs="Tahoma"/>
          <w:i/>
          <w:lang w:val="pt-PT"/>
        </w:rPr>
        <w:t>as</w:t>
      </w:r>
      <w:r w:rsidRPr="0098774E">
        <w:rPr>
          <w:rFonts w:ascii="Tahoma" w:hAnsi="Tahoma" w:cs="Tahoma"/>
          <w:i/>
          <w:lang w:val="pt-PT"/>
        </w:rPr>
        <w:t xml:space="preserve"> crianças, jovens e jovens-adultos sob proteção devem ser respeitadas. Fica proibida qualquer ação indigna, e devem ser evitadas quaisquer violações dos limites </w:t>
      </w:r>
      <w:r w:rsidR="00CC3D7D">
        <w:rPr>
          <w:rFonts w:ascii="Tahoma" w:hAnsi="Tahoma" w:cs="Tahoma"/>
          <w:i/>
          <w:lang w:val="pt-PT"/>
        </w:rPr>
        <w:t xml:space="preserve">anímicos </w:t>
      </w:r>
      <w:r w:rsidRPr="0098774E">
        <w:rPr>
          <w:rFonts w:ascii="Tahoma" w:hAnsi="Tahoma" w:cs="Tahoma"/>
          <w:i/>
          <w:lang w:val="pt-PT"/>
        </w:rPr>
        <w:t>e físicos".</w:t>
      </w:r>
    </w:p>
    <w:p w:rsidR="0098774E" w:rsidRDefault="0098774E" w:rsidP="0098774E">
      <w:pPr>
        <w:jc w:val="both"/>
        <w:rPr>
          <w:i/>
          <w:lang w:val="pt-PT"/>
        </w:rPr>
      </w:pPr>
    </w:p>
    <w:p w:rsidR="0098774E" w:rsidRDefault="0098774E" w:rsidP="0098774E">
      <w:pPr>
        <w:jc w:val="both"/>
        <w:rPr>
          <w:rFonts w:ascii="Tahoma" w:hAnsi="Tahoma" w:cs="Tahoma"/>
          <w:lang w:val="pt-PT"/>
        </w:rPr>
      </w:pPr>
      <w:r w:rsidRPr="0098774E">
        <w:rPr>
          <w:rFonts w:ascii="Tahoma" w:hAnsi="Tahoma" w:cs="Tahoma"/>
          <w:lang w:val="pt-PT"/>
        </w:rPr>
        <w:t>Neste contexto, um elemento fundamental é a apresentação da Certidão Complementar de Registo Criminal e a Declaração de Informação Pessoal</w:t>
      </w:r>
      <w:r w:rsidR="00CC3D7D">
        <w:rPr>
          <w:rFonts w:ascii="Tahoma" w:hAnsi="Tahoma" w:cs="Tahoma"/>
          <w:lang w:val="pt-PT"/>
        </w:rPr>
        <w:t>,</w:t>
      </w:r>
      <w:r w:rsidRPr="0098774E">
        <w:rPr>
          <w:rFonts w:ascii="Tahoma" w:hAnsi="Tahoma" w:cs="Tahoma"/>
          <w:lang w:val="pt-PT"/>
        </w:rPr>
        <w:t xml:space="preserve"> que </w:t>
      </w:r>
      <w:r w:rsidR="00CC3D7D">
        <w:rPr>
          <w:rFonts w:ascii="Tahoma" w:hAnsi="Tahoma" w:cs="Tahoma"/>
          <w:lang w:val="pt-PT"/>
        </w:rPr>
        <w:t>são</w:t>
      </w:r>
      <w:r w:rsidRPr="0098774E">
        <w:rPr>
          <w:rFonts w:ascii="Tahoma" w:hAnsi="Tahoma" w:cs="Tahoma"/>
          <w:lang w:val="pt-PT"/>
        </w:rPr>
        <w:t xml:space="preserve"> agora o objeto do nosso pedido.</w:t>
      </w:r>
      <w:r>
        <w:rPr>
          <w:rFonts w:ascii="Tahoma" w:hAnsi="Tahoma" w:cs="Tahoma"/>
          <w:lang w:val="pt-PT"/>
        </w:rPr>
        <w:t xml:space="preserve"> </w:t>
      </w:r>
      <w:r w:rsidRPr="0098774E">
        <w:rPr>
          <w:rFonts w:ascii="Tahoma" w:hAnsi="Tahoma" w:cs="Tahoma"/>
          <w:lang w:val="pt-PT"/>
        </w:rPr>
        <w:t xml:space="preserve">Com isto estabelecemos uma meta oficial para todas as organizações que trabalham com crianças e jovens, e </w:t>
      </w:r>
      <w:r w:rsidR="00CC3D7D">
        <w:rPr>
          <w:rFonts w:ascii="Tahoma" w:hAnsi="Tahoma" w:cs="Tahoma"/>
          <w:lang w:val="pt-PT"/>
        </w:rPr>
        <w:t>ainda</w:t>
      </w:r>
      <w:r w:rsidRPr="0098774E">
        <w:rPr>
          <w:rFonts w:ascii="Tahoma" w:hAnsi="Tahoma" w:cs="Tahoma"/>
          <w:lang w:val="pt-PT"/>
        </w:rPr>
        <w:t>, por exemplo, clubes desportivos e associações de jovens bombeiros voluntários.</w:t>
      </w:r>
    </w:p>
    <w:p w:rsidR="0098774E" w:rsidRPr="0098774E" w:rsidRDefault="0098774E" w:rsidP="0098774E">
      <w:pPr>
        <w:jc w:val="both"/>
        <w:rPr>
          <w:i/>
          <w:lang w:val="pt-PT"/>
        </w:rPr>
      </w:pPr>
    </w:p>
    <w:p w:rsidR="006D4696" w:rsidRPr="00CC3D7D" w:rsidRDefault="0098774E" w:rsidP="0098774E">
      <w:pPr>
        <w:jc w:val="both"/>
        <w:rPr>
          <w:rFonts w:ascii="Tahoma" w:hAnsi="Tahoma" w:cs="Tahoma"/>
          <w:lang w:val="pt-BR"/>
        </w:rPr>
      </w:pPr>
      <w:r w:rsidRPr="0098774E">
        <w:rPr>
          <w:rFonts w:ascii="Tahoma" w:hAnsi="Tahoma" w:cs="Tahoma"/>
          <w:lang w:val="pt-PT"/>
        </w:rPr>
        <w:t xml:space="preserve">Esta medida pretende prevenir que alguém que, por exemplo, já tenha sido anteriormente condenado por um abuso sexual, possa entrar em uma relação de confiança com crianças ou jovens. É preciso salientar que os abusadores criminosos frequentemente insinuam-se de modo "furtivo" nas organizações, formando primeiramente relações aparentemente cordiais com adolescentes, para em seguida exercer indevidamente cada vez mais os seus abusos sexuais. Usando de ameaças, eles obrigam as suas vítimas a manter silêncio, provocando sentimentos de </w:t>
      </w:r>
      <w:r w:rsidR="00CC3D7D">
        <w:rPr>
          <w:rFonts w:ascii="Tahoma" w:hAnsi="Tahoma" w:cs="Tahoma"/>
          <w:lang w:val="pt-PT"/>
        </w:rPr>
        <w:t>aflição</w:t>
      </w:r>
      <w:r w:rsidRPr="0098774E">
        <w:rPr>
          <w:rFonts w:ascii="Tahoma" w:hAnsi="Tahoma" w:cs="Tahoma"/>
          <w:lang w:val="pt-PT"/>
        </w:rPr>
        <w:t>, solidão, trauma e vergonha. Esses criminosos devem ser exclusivamente responsabilizados por tais atos.</w:t>
      </w:r>
    </w:p>
    <w:p w:rsidR="006D4696" w:rsidRPr="00CC3D7D" w:rsidRDefault="006D4696" w:rsidP="0098774E">
      <w:pPr>
        <w:jc w:val="both"/>
        <w:rPr>
          <w:rFonts w:ascii="Tahoma" w:hAnsi="Tahoma" w:cs="Tahoma"/>
          <w:lang w:val="pt-BR"/>
        </w:rPr>
      </w:pPr>
    </w:p>
    <w:p w:rsidR="0098774E" w:rsidRPr="00CC3D7D" w:rsidRDefault="0098774E" w:rsidP="0098774E">
      <w:pPr>
        <w:jc w:val="both"/>
        <w:rPr>
          <w:rFonts w:ascii="Tahoma" w:hAnsi="Tahoma" w:cs="Tahoma"/>
          <w:lang w:val="pt-BR"/>
        </w:rPr>
      </w:pPr>
    </w:p>
    <w:p w:rsidR="0098774E" w:rsidRPr="00CC3D7D" w:rsidRDefault="0098774E" w:rsidP="0098774E">
      <w:pPr>
        <w:jc w:val="both"/>
        <w:rPr>
          <w:rFonts w:ascii="Tahoma" w:hAnsi="Tahoma" w:cs="Tahoma"/>
          <w:lang w:val="pt-BR"/>
        </w:rPr>
      </w:pPr>
    </w:p>
    <w:p w:rsidR="00483B39" w:rsidRPr="00CC3D7D" w:rsidRDefault="0098774E" w:rsidP="0098774E">
      <w:pPr>
        <w:jc w:val="both"/>
        <w:rPr>
          <w:rFonts w:ascii="Tahoma" w:hAnsi="Tahoma" w:cs="Tahoma"/>
          <w:lang w:val="pt-BR"/>
        </w:rPr>
      </w:pPr>
      <w:r w:rsidRPr="0098774E">
        <w:rPr>
          <w:rFonts w:ascii="Tahoma" w:hAnsi="Tahoma" w:cs="Tahoma"/>
          <w:lang w:val="pt-PT"/>
        </w:rPr>
        <w:t>Essas pessoas violam tanto a personalidade das suas vítimas, como o fundamento da nossa vida comunitária: a confiança e o amor. A presente medida pretende sinalizar para tais indivíduos que entre nós não há espaço para abusos (consulte www.kein-raum-fuer-missbrauch.de.) e que as vítimas podem contar com todo o nosso apoio.</w:t>
      </w:r>
      <w:r w:rsidRPr="0098774E">
        <w:rPr>
          <w:rFonts w:ascii="Tahoma" w:hAnsi="Tahoma" w:cs="Tahoma"/>
          <w:lang w:val="pt-PT"/>
        </w:rPr>
        <w:br/>
      </w:r>
    </w:p>
    <w:p w:rsidR="0098774E" w:rsidRDefault="0098774E" w:rsidP="0098774E">
      <w:pPr>
        <w:jc w:val="both"/>
        <w:rPr>
          <w:rFonts w:ascii="Tahoma" w:hAnsi="Tahoma" w:cs="Tahoma"/>
          <w:lang w:val="pt-PT"/>
        </w:rPr>
      </w:pPr>
      <w:r>
        <w:rPr>
          <w:rFonts w:ascii="Tahoma" w:hAnsi="Tahoma" w:cs="Tahoma"/>
          <w:lang w:val="pt-PT"/>
        </w:rPr>
        <w:t>A</w:t>
      </w:r>
      <w:r w:rsidRPr="0098774E">
        <w:rPr>
          <w:rFonts w:ascii="Tahoma" w:hAnsi="Tahoma" w:cs="Tahoma"/>
          <w:lang w:val="pt-PT"/>
        </w:rPr>
        <w:t>ssim</w:t>
      </w:r>
      <w:r>
        <w:rPr>
          <w:rFonts w:ascii="Tahoma" w:hAnsi="Tahoma" w:cs="Tahoma"/>
          <w:lang w:val="pt-PT"/>
        </w:rPr>
        <w:t>,</w:t>
      </w:r>
      <w:r w:rsidRPr="0098774E">
        <w:rPr>
          <w:rFonts w:ascii="Tahoma" w:hAnsi="Tahoma" w:cs="Tahoma"/>
          <w:lang w:val="pt-PT"/>
        </w:rPr>
        <w:t xml:space="preserve"> por favor contribu</w:t>
      </w:r>
      <w:r>
        <w:rPr>
          <w:rFonts w:ascii="Tahoma" w:hAnsi="Tahoma" w:cs="Tahoma"/>
          <w:lang w:val="pt-PT"/>
        </w:rPr>
        <w:t>a</w:t>
      </w:r>
      <w:r w:rsidRPr="0098774E">
        <w:rPr>
          <w:rFonts w:ascii="Tahoma" w:hAnsi="Tahoma" w:cs="Tahoma"/>
          <w:lang w:val="pt-PT"/>
        </w:rPr>
        <w:t xml:space="preserve"> para estas medidas solicitando a emissão oficial de uma </w:t>
      </w:r>
      <w:r w:rsidRPr="0098774E">
        <w:rPr>
          <w:rFonts w:ascii="Tahoma" w:hAnsi="Tahoma" w:cs="Tahoma"/>
          <w:b/>
          <w:lang w:val="pt-PT"/>
        </w:rPr>
        <w:t>Certidão Complementar de Registo Criminal</w:t>
      </w:r>
      <w:r w:rsidRPr="0098774E">
        <w:rPr>
          <w:rFonts w:ascii="Tahoma" w:hAnsi="Tahoma" w:cs="Tahoma"/>
          <w:lang w:val="pt-PT"/>
        </w:rPr>
        <w:t xml:space="preserve"> e assin</w:t>
      </w:r>
      <w:r>
        <w:rPr>
          <w:rFonts w:ascii="Tahoma" w:hAnsi="Tahoma" w:cs="Tahoma"/>
          <w:lang w:val="pt-PT"/>
        </w:rPr>
        <w:t>e</w:t>
      </w:r>
      <w:r w:rsidRPr="0098774E">
        <w:rPr>
          <w:rFonts w:ascii="Tahoma" w:hAnsi="Tahoma" w:cs="Tahoma"/>
          <w:lang w:val="pt-PT"/>
        </w:rPr>
        <w:t xml:space="preserve"> a </w:t>
      </w:r>
      <w:r w:rsidRPr="0098774E">
        <w:rPr>
          <w:rFonts w:ascii="Tahoma" w:hAnsi="Tahoma" w:cs="Tahoma"/>
          <w:b/>
          <w:lang w:val="pt-PT"/>
        </w:rPr>
        <w:t>"Declaração de Informação Pessoal"</w:t>
      </w:r>
      <w:r w:rsidRPr="0098774E">
        <w:rPr>
          <w:rFonts w:ascii="Tahoma" w:hAnsi="Tahoma" w:cs="Tahoma"/>
          <w:lang w:val="pt-PT"/>
        </w:rPr>
        <w:t>.</w:t>
      </w:r>
    </w:p>
    <w:p w:rsidR="0098774E" w:rsidRPr="00CC3D7D" w:rsidRDefault="0098774E" w:rsidP="0098774E">
      <w:pPr>
        <w:jc w:val="both"/>
        <w:rPr>
          <w:rFonts w:ascii="Tahoma" w:hAnsi="Tahoma" w:cs="Tahoma"/>
          <w:lang w:val="pt-PT"/>
        </w:rPr>
      </w:pPr>
      <w:r w:rsidRPr="0098774E">
        <w:rPr>
          <w:rFonts w:ascii="Tahoma" w:hAnsi="Tahoma" w:cs="Tahoma"/>
          <w:lang w:val="pt-PT"/>
        </w:rPr>
        <w:br/>
        <w:t xml:space="preserve">Outro elemento importante no nosso conceito de segurança é o assim chamado </w:t>
      </w:r>
      <w:r w:rsidRPr="0098774E">
        <w:rPr>
          <w:rFonts w:ascii="Tahoma" w:hAnsi="Tahoma" w:cs="Tahoma"/>
          <w:b/>
          <w:lang w:val="pt-PT"/>
        </w:rPr>
        <w:t>"Código de Conduta"</w:t>
      </w:r>
      <w:r w:rsidRPr="0098774E">
        <w:rPr>
          <w:rFonts w:ascii="Tahoma" w:hAnsi="Tahoma" w:cs="Tahoma"/>
          <w:lang w:val="pt-PT"/>
        </w:rPr>
        <w:t>, que está patente no verso deste documento. Ele descreve os nossos valores e as nossas intenções. Por favor, leia atentamente esse texto, e a</w:t>
      </w:r>
      <w:r w:rsidR="00CC3D7D">
        <w:rPr>
          <w:rFonts w:ascii="Tahoma" w:hAnsi="Tahoma" w:cs="Tahoma"/>
          <w:lang w:val="pt-PT"/>
        </w:rPr>
        <w:t xml:space="preserve">ponha </w:t>
      </w:r>
      <w:r w:rsidRPr="0098774E">
        <w:rPr>
          <w:rFonts w:ascii="Tahoma" w:hAnsi="Tahoma" w:cs="Tahoma"/>
          <w:lang w:val="pt-PT"/>
        </w:rPr>
        <w:t>a sua assinatura para confirmar que você partilha desses valores e objetivos.</w:t>
      </w:r>
      <w:r w:rsidRPr="0098774E">
        <w:rPr>
          <w:rFonts w:ascii="Tahoma" w:hAnsi="Tahoma" w:cs="Tahoma"/>
          <w:lang w:val="pt-PT"/>
        </w:rPr>
        <w:br/>
      </w:r>
    </w:p>
    <w:p w:rsidR="0098774E" w:rsidRDefault="0098774E" w:rsidP="0098774E">
      <w:pPr>
        <w:jc w:val="both"/>
        <w:rPr>
          <w:rFonts w:ascii="Tahoma" w:hAnsi="Tahoma" w:cs="Tahoma"/>
          <w:lang w:val="pt-PT"/>
        </w:rPr>
      </w:pPr>
      <w:r w:rsidRPr="0098774E">
        <w:rPr>
          <w:rFonts w:ascii="Tahoma" w:hAnsi="Tahoma" w:cs="Tahoma"/>
          <w:lang w:val="pt-PT"/>
        </w:rPr>
        <w:t>Eventualmente você poderá discutir o conteúdo do texto com outros membros da comunidade, a fim de considerar mais profundamente o que essas proposições gerais podem significar de modo concreto. Desse modo, a proteção das criança</w:t>
      </w:r>
      <w:r w:rsidR="00CC3D7D">
        <w:rPr>
          <w:rFonts w:ascii="Tahoma" w:hAnsi="Tahoma" w:cs="Tahoma"/>
          <w:lang w:val="pt-PT"/>
        </w:rPr>
        <w:t>s</w:t>
      </w:r>
      <w:r w:rsidRPr="0098774E">
        <w:rPr>
          <w:rFonts w:ascii="Tahoma" w:hAnsi="Tahoma" w:cs="Tahoma"/>
          <w:lang w:val="pt-PT"/>
        </w:rPr>
        <w:t xml:space="preserve"> – e não só – tornar-se-á realmente viva! A nossa igreja deve ser um lugar seguro e </w:t>
      </w:r>
      <w:r w:rsidR="00CC3D7D">
        <w:rPr>
          <w:rFonts w:ascii="Tahoma" w:hAnsi="Tahoma" w:cs="Tahoma"/>
          <w:lang w:val="pt-PT"/>
        </w:rPr>
        <w:t xml:space="preserve">vibrante de </w:t>
      </w:r>
      <w:r w:rsidRPr="0098774E">
        <w:rPr>
          <w:rFonts w:ascii="Tahoma" w:hAnsi="Tahoma" w:cs="Tahoma"/>
          <w:lang w:val="pt-PT"/>
        </w:rPr>
        <w:t>vida para todos os que aqui vivem em comunidade, cuidando da fé.</w:t>
      </w:r>
      <w:r w:rsidRPr="0098774E">
        <w:rPr>
          <w:rFonts w:ascii="Tahoma" w:hAnsi="Tahoma" w:cs="Tahoma"/>
          <w:lang w:val="pt-PT"/>
        </w:rPr>
        <w:br/>
      </w:r>
      <w:r w:rsidRPr="0098774E">
        <w:rPr>
          <w:rFonts w:ascii="Tahoma" w:hAnsi="Tahoma" w:cs="Tahoma"/>
          <w:lang w:val="pt-PT"/>
        </w:rPr>
        <w:br/>
        <w:t>Nos próximos anos você receberá mais informações, anúncios de eventos de formação, e outras ações. Queremos viver unidos e conscientes, assumindo por completo as nossas responsabilidades perante os demais. Certamente você gostará de apoiar esta preocupação.</w:t>
      </w:r>
    </w:p>
    <w:p w:rsidR="0098774E" w:rsidRPr="0098774E" w:rsidRDefault="0098774E" w:rsidP="0098774E">
      <w:pPr>
        <w:jc w:val="both"/>
        <w:rPr>
          <w:rFonts w:ascii="Tahoma" w:hAnsi="Tahoma" w:cs="Tahoma"/>
          <w:b/>
          <w:lang w:val="pt-BR"/>
        </w:rPr>
      </w:pPr>
      <w:r w:rsidRPr="0098774E">
        <w:rPr>
          <w:rFonts w:ascii="Tahoma" w:hAnsi="Tahoma" w:cs="Tahoma"/>
          <w:lang w:val="pt-PT"/>
        </w:rPr>
        <w:br/>
      </w:r>
      <w:r w:rsidRPr="0098774E">
        <w:rPr>
          <w:rFonts w:ascii="Tahoma" w:hAnsi="Tahoma" w:cs="Tahoma"/>
          <w:b/>
          <w:lang w:val="pt-PT"/>
        </w:rPr>
        <w:t>Muito obrigado pela sua participação e pelo seu esforço!</w:t>
      </w:r>
    </w:p>
    <w:p w:rsidR="0098774E" w:rsidRPr="00CC3D7D" w:rsidRDefault="0098774E" w:rsidP="0098774E">
      <w:pPr>
        <w:jc w:val="both"/>
        <w:rPr>
          <w:rFonts w:ascii="Tahoma" w:hAnsi="Tahoma" w:cs="Tahoma"/>
          <w:lang w:val="pt-BR"/>
        </w:rPr>
      </w:pPr>
    </w:p>
    <w:p w:rsidR="00B351A1" w:rsidRPr="005701B0" w:rsidRDefault="005701B0" w:rsidP="0098774E">
      <w:pPr>
        <w:jc w:val="both"/>
        <w:rPr>
          <w:rFonts w:ascii="Tahoma" w:hAnsi="Tahoma" w:cs="Tahoma"/>
          <w:i/>
          <w:lang w:val="pt-BR"/>
        </w:rPr>
      </w:pPr>
      <w:r w:rsidRPr="005701B0">
        <w:rPr>
          <w:rFonts w:ascii="Tahoma" w:hAnsi="Tahoma" w:cs="Tahoma"/>
          <w:i/>
          <w:lang w:val="pt-BR"/>
        </w:rPr>
        <w:t>O seu pároco</w:t>
      </w:r>
    </w:p>
    <w:p w:rsidR="00B351A1" w:rsidRPr="005701B0" w:rsidRDefault="00B351A1" w:rsidP="0098774E">
      <w:pPr>
        <w:jc w:val="both"/>
        <w:rPr>
          <w:rFonts w:ascii="Tahoma" w:hAnsi="Tahoma" w:cs="Tahoma"/>
          <w:lang w:val="pt-BR"/>
        </w:rPr>
      </w:pPr>
    </w:p>
    <w:p w:rsidR="00B351A1" w:rsidRPr="005701B0" w:rsidRDefault="00B351A1" w:rsidP="0098774E">
      <w:pPr>
        <w:jc w:val="both"/>
        <w:rPr>
          <w:rFonts w:ascii="Tahoma" w:hAnsi="Tahoma" w:cs="Tahoma"/>
          <w:lang w:val="pt-BR"/>
        </w:rPr>
      </w:pPr>
    </w:p>
    <w:p w:rsidR="00B351A1" w:rsidRPr="005701B0" w:rsidRDefault="00B351A1" w:rsidP="0098774E">
      <w:pPr>
        <w:jc w:val="both"/>
        <w:rPr>
          <w:rFonts w:ascii="Tahoma" w:hAnsi="Tahoma" w:cs="Tahoma"/>
          <w:lang w:val="pt-BR"/>
        </w:rPr>
      </w:pPr>
    </w:p>
    <w:p w:rsidR="00515B29" w:rsidRPr="005701B0" w:rsidRDefault="00515B29" w:rsidP="0098774E">
      <w:pPr>
        <w:jc w:val="both"/>
        <w:rPr>
          <w:rFonts w:ascii="Tahoma" w:hAnsi="Tahoma" w:cs="Tahoma"/>
          <w:lang w:val="pt-BR"/>
        </w:rPr>
      </w:pPr>
    </w:p>
    <w:p w:rsidR="00F3553F" w:rsidRPr="005701B0" w:rsidRDefault="005701B0" w:rsidP="0098774E">
      <w:pPr>
        <w:jc w:val="both"/>
        <w:rPr>
          <w:rFonts w:ascii="Tahoma" w:hAnsi="Tahoma" w:cs="Tahoma"/>
          <w:lang w:val="pt-BR"/>
        </w:rPr>
      </w:pPr>
      <w:r w:rsidRPr="0098774E">
        <w:rPr>
          <w:rFonts w:ascii="Tahoma" w:hAnsi="Tahoma" w:cs="Tahoma"/>
          <w:lang w:val="pt-PT"/>
        </w:rPr>
        <w:t>Para mais informações consulte na internet</w:t>
      </w:r>
      <w:r w:rsidR="00B351A1" w:rsidRPr="005701B0">
        <w:rPr>
          <w:rFonts w:ascii="Tahoma" w:hAnsi="Tahoma" w:cs="Tahoma"/>
          <w:lang w:val="pt-BR"/>
        </w:rPr>
        <w:t xml:space="preserve"> </w:t>
      </w:r>
    </w:p>
    <w:p w:rsidR="00B351A1" w:rsidRPr="00CC3D7D" w:rsidRDefault="00995240" w:rsidP="0098774E">
      <w:pPr>
        <w:jc w:val="both"/>
        <w:rPr>
          <w:rFonts w:ascii="Tahoma" w:hAnsi="Tahoma" w:cs="Tahoma"/>
          <w:lang w:val="pt-BR"/>
        </w:rPr>
      </w:pPr>
      <w:hyperlink r:id="rId8" w:history="1">
        <w:r w:rsidR="00F3553F" w:rsidRPr="00CC3D7D">
          <w:rPr>
            <w:rStyle w:val="Hyperlink"/>
            <w:rFonts w:ascii="Tahoma" w:hAnsi="Tahoma" w:cs="Tahoma"/>
            <w:lang w:val="pt-BR"/>
          </w:rPr>
          <w:t>www.drs.de/rat-und-hilfe/praevention-kinder-und-jugendschutz.html</w:t>
        </w:r>
      </w:hyperlink>
    </w:p>
    <w:p w:rsidR="00F3553F" w:rsidRPr="00CC3D7D" w:rsidRDefault="00F3553F" w:rsidP="0098774E">
      <w:pPr>
        <w:jc w:val="both"/>
        <w:rPr>
          <w:rFonts w:ascii="Tahoma" w:hAnsi="Tahoma" w:cs="Tahoma"/>
          <w:lang w:val="pt-BR"/>
        </w:rPr>
      </w:pPr>
    </w:p>
    <w:p w:rsidR="005701B0" w:rsidRDefault="005701B0" w:rsidP="005701B0">
      <w:pPr>
        <w:jc w:val="both"/>
        <w:rPr>
          <w:rFonts w:ascii="Tahoma" w:hAnsi="Tahoma" w:cs="Tahoma"/>
          <w:lang w:val="pt-PT"/>
        </w:rPr>
      </w:pPr>
      <w:r w:rsidRPr="0098774E">
        <w:rPr>
          <w:rFonts w:ascii="Tahoma" w:hAnsi="Tahoma" w:cs="Tahoma"/>
          <w:lang w:val="pt-PT"/>
        </w:rPr>
        <w:t>ou contate o Gabinete de Prevenção Protetora para Crianças e Jovens no Ordinariato Episcopal, PF 9, 7</w:t>
      </w:r>
      <w:bookmarkStart w:id="0" w:name="_GoBack"/>
      <w:bookmarkEnd w:id="0"/>
      <w:r w:rsidRPr="0098774E">
        <w:rPr>
          <w:rFonts w:ascii="Tahoma" w:hAnsi="Tahoma" w:cs="Tahoma"/>
          <w:lang w:val="pt-PT"/>
        </w:rPr>
        <w:t>2101 Rottenburg, a/c da Sra. Sabine Hesse, Tel. 07472-169-385, Email: praevention@drs.de</w:t>
      </w:r>
    </w:p>
    <w:p w:rsidR="00515B29" w:rsidRPr="005701B0" w:rsidRDefault="00515B29" w:rsidP="0098774E">
      <w:pPr>
        <w:jc w:val="both"/>
        <w:rPr>
          <w:rFonts w:ascii="Tahoma" w:hAnsi="Tahoma" w:cs="Tahoma"/>
          <w:lang w:val="pt-PT"/>
        </w:rPr>
      </w:pPr>
    </w:p>
    <w:p w:rsidR="00B351A1" w:rsidRPr="0098774E" w:rsidRDefault="00515B29" w:rsidP="0098774E">
      <w:pPr>
        <w:jc w:val="both"/>
        <w:rPr>
          <w:rFonts w:ascii="Tahoma" w:hAnsi="Tahoma" w:cs="Tahoma"/>
        </w:rPr>
      </w:pPr>
      <w:r w:rsidRPr="0098774E">
        <w:rPr>
          <w:rFonts w:ascii="Tahoma" w:hAnsi="Tahoma" w:cs="Tahoma"/>
          <w:noProof/>
        </w:rPr>
        <w:drawing>
          <wp:inline distT="0" distB="0" distL="0" distR="0" wp14:anchorId="709E9048" wp14:editId="0E120083">
            <wp:extent cx="2047999" cy="98264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aev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0575" cy="983881"/>
                    </a:xfrm>
                    <a:prstGeom prst="rect">
                      <a:avLst/>
                    </a:prstGeom>
                  </pic:spPr>
                </pic:pic>
              </a:graphicData>
            </a:graphic>
          </wp:inline>
        </w:drawing>
      </w:r>
      <w:r w:rsidR="00B351A1" w:rsidRPr="0098774E">
        <w:rPr>
          <w:rFonts w:ascii="Tahoma" w:hAnsi="Tahoma" w:cs="Tahoma"/>
        </w:rPr>
        <w:br w:type="page"/>
      </w:r>
    </w:p>
    <w:p w:rsidR="00716E4B" w:rsidRPr="0098774E" w:rsidRDefault="00716E4B" w:rsidP="0098774E">
      <w:pPr>
        <w:jc w:val="both"/>
        <w:rPr>
          <w:rFonts w:ascii="Tahoma" w:hAnsi="Tahoma" w:cs="Tahoma"/>
        </w:rPr>
      </w:pPr>
    </w:p>
    <w:p w:rsidR="00716E4B" w:rsidRPr="0098774E" w:rsidRDefault="00716E4B" w:rsidP="0098774E">
      <w:pPr>
        <w:autoSpaceDE w:val="0"/>
        <w:autoSpaceDN w:val="0"/>
        <w:adjustRightInd w:val="0"/>
        <w:spacing w:line="360" w:lineRule="auto"/>
        <w:jc w:val="both"/>
        <w:rPr>
          <w:rFonts w:ascii="Tahoma" w:hAnsi="Tahoma" w:cs="Tahoma"/>
          <w:b/>
          <w:bCs/>
        </w:rPr>
      </w:pPr>
    </w:p>
    <w:p w:rsidR="00716E4B" w:rsidRPr="0098774E" w:rsidRDefault="00716E4B" w:rsidP="0098774E">
      <w:pPr>
        <w:autoSpaceDE w:val="0"/>
        <w:autoSpaceDN w:val="0"/>
        <w:adjustRightInd w:val="0"/>
        <w:spacing w:line="360" w:lineRule="auto"/>
        <w:jc w:val="both"/>
        <w:rPr>
          <w:rFonts w:ascii="Tahoma" w:hAnsi="Tahoma" w:cs="Tahoma"/>
          <w:b/>
          <w:bCs/>
        </w:rPr>
      </w:pPr>
    </w:p>
    <w:p w:rsidR="00716E4B" w:rsidRPr="0098774E" w:rsidRDefault="00716E4B" w:rsidP="0098774E">
      <w:pPr>
        <w:autoSpaceDE w:val="0"/>
        <w:autoSpaceDN w:val="0"/>
        <w:adjustRightInd w:val="0"/>
        <w:spacing w:line="360" w:lineRule="auto"/>
        <w:jc w:val="both"/>
        <w:rPr>
          <w:rFonts w:ascii="Tahoma" w:hAnsi="Tahoma" w:cs="Tahoma"/>
          <w:b/>
          <w:bCs/>
        </w:rPr>
      </w:pPr>
    </w:p>
    <w:p w:rsidR="002D55AF" w:rsidRPr="002D55AF" w:rsidRDefault="005701B0" w:rsidP="002D55AF">
      <w:pPr>
        <w:autoSpaceDE w:val="0"/>
        <w:autoSpaceDN w:val="0"/>
        <w:adjustRightInd w:val="0"/>
        <w:jc w:val="both"/>
        <w:rPr>
          <w:rFonts w:ascii="Tahoma" w:hAnsi="Tahoma" w:cs="Tahoma"/>
          <w:b/>
          <w:sz w:val="32"/>
          <w:szCs w:val="32"/>
          <w:lang w:val="pt-PT"/>
        </w:rPr>
      </w:pPr>
      <w:r w:rsidRPr="002D55AF">
        <w:rPr>
          <w:rFonts w:ascii="Tahoma" w:hAnsi="Tahoma" w:cs="Tahoma"/>
          <w:b/>
          <w:sz w:val="32"/>
          <w:szCs w:val="32"/>
          <w:lang w:val="pt-PT"/>
        </w:rPr>
        <w:t xml:space="preserve">O que você poderá fazer no caso de uma criança </w:t>
      </w:r>
    </w:p>
    <w:p w:rsidR="005701B0" w:rsidRPr="002D55AF" w:rsidRDefault="005701B0" w:rsidP="002D55AF">
      <w:pPr>
        <w:autoSpaceDE w:val="0"/>
        <w:autoSpaceDN w:val="0"/>
        <w:adjustRightInd w:val="0"/>
        <w:jc w:val="both"/>
        <w:rPr>
          <w:rFonts w:ascii="Tahoma" w:hAnsi="Tahoma" w:cs="Tahoma"/>
          <w:b/>
          <w:sz w:val="32"/>
          <w:szCs w:val="32"/>
          <w:lang w:val="pt-PT"/>
        </w:rPr>
      </w:pPr>
      <w:r w:rsidRPr="002D55AF">
        <w:rPr>
          <w:rFonts w:ascii="Tahoma" w:hAnsi="Tahoma" w:cs="Tahoma"/>
          <w:b/>
          <w:sz w:val="32"/>
          <w:szCs w:val="32"/>
          <w:lang w:val="pt-PT"/>
        </w:rPr>
        <w:t>ou jovem abrir-se para si com confiança?</w:t>
      </w:r>
    </w:p>
    <w:p w:rsidR="005701B0" w:rsidRDefault="005701B0" w:rsidP="0098774E">
      <w:pPr>
        <w:autoSpaceDE w:val="0"/>
        <w:autoSpaceDN w:val="0"/>
        <w:adjustRightInd w:val="0"/>
        <w:spacing w:line="360" w:lineRule="auto"/>
        <w:jc w:val="both"/>
        <w:rPr>
          <w:rFonts w:ascii="Tahoma" w:hAnsi="Tahoma" w:cs="Tahoma"/>
          <w:b/>
          <w:sz w:val="28"/>
          <w:szCs w:val="28"/>
          <w:lang w:val="pt-PT"/>
        </w:rPr>
      </w:pPr>
    </w:p>
    <w:p w:rsidR="005701B0" w:rsidRDefault="005701B0" w:rsidP="0098774E">
      <w:pPr>
        <w:jc w:val="both"/>
        <w:rPr>
          <w:rFonts w:ascii="Tahoma" w:hAnsi="Tahoma" w:cs="Tahoma"/>
          <w:lang w:val="pt-BR"/>
        </w:rPr>
      </w:pPr>
    </w:p>
    <w:p w:rsidR="005701B0" w:rsidRDefault="002D55AF" w:rsidP="005701B0">
      <w:pPr>
        <w:jc w:val="both"/>
        <w:rPr>
          <w:rFonts w:ascii="Tahoma" w:hAnsi="Tahoma" w:cs="Tahoma"/>
          <w:lang w:val="pt-PT"/>
        </w:rPr>
      </w:pPr>
      <w:r>
        <w:rPr>
          <w:rFonts w:ascii="Tahoma" w:hAnsi="Tahoma" w:cs="Tahoma"/>
          <w:lang w:val="pt-PT"/>
        </w:rPr>
        <w:sym w:font="Wingdings 3" w:char="F075"/>
      </w:r>
      <w:r w:rsidR="005701B0" w:rsidRPr="0098774E">
        <w:rPr>
          <w:rFonts w:ascii="Tahoma" w:hAnsi="Tahoma" w:cs="Tahoma"/>
          <w:lang w:val="pt-PT"/>
        </w:rPr>
        <w:t xml:space="preserve"> Mantenha a </w:t>
      </w:r>
      <w:r w:rsidR="005701B0" w:rsidRPr="005701B0">
        <w:rPr>
          <w:rFonts w:ascii="Tahoma" w:hAnsi="Tahoma" w:cs="Tahoma"/>
          <w:b/>
          <w:lang w:val="pt-PT"/>
        </w:rPr>
        <w:t>calma</w:t>
      </w:r>
      <w:r w:rsidR="005701B0" w:rsidRPr="0098774E">
        <w:rPr>
          <w:rFonts w:ascii="Tahoma" w:hAnsi="Tahoma" w:cs="Tahoma"/>
          <w:lang w:val="pt-PT"/>
        </w:rPr>
        <w:t xml:space="preserve"> – não reaja precipitadamente!</w:t>
      </w:r>
    </w:p>
    <w:p w:rsidR="005701B0" w:rsidRDefault="005701B0" w:rsidP="005701B0">
      <w:pPr>
        <w:jc w:val="both"/>
        <w:rPr>
          <w:rFonts w:ascii="Tahoma" w:hAnsi="Tahoma" w:cs="Tahoma"/>
          <w:lang w:val="pt-PT"/>
        </w:rPr>
      </w:pPr>
      <w:r w:rsidRPr="0098774E">
        <w:rPr>
          <w:rFonts w:ascii="Tahoma" w:hAnsi="Tahoma" w:cs="Tahoma"/>
          <w:lang w:val="pt-PT"/>
        </w:rPr>
        <w:br/>
      </w:r>
      <w:r w:rsidR="002D55AF">
        <w:rPr>
          <w:rFonts w:ascii="Tahoma" w:hAnsi="Tahoma" w:cs="Tahoma"/>
          <w:lang w:val="pt-PT"/>
        </w:rPr>
        <w:sym w:font="Wingdings 3" w:char="F075"/>
      </w:r>
      <w:r w:rsidRPr="0098774E">
        <w:rPr>
          <w:rFonts w:ascii="Tahoma" w:hAnsi="Tahoma" w:cs="Tahoma"/>
          <w:lang w:val="pt-PT"/>
        </w:rPr>
        <w:t xml:space="preserve"> Ouça com </w:t>
      </w:r>
      <w:r w:rsidRPr="005701B0">
        <w:rPr>
          <w:rFonts w:ascii="Tahoma" w:hAnsi="Tahoma" w:cs="Tahoma"/>
          <w:b/>
          <w:lang w:val="pt-PT"/>
        </w:rPr>
        <w:t>atenção</w:t>
      </w:r>
      <w:r w:rsidRPr="0098774E">
        <w:rPr>
          <w:rFonts w:ascii="Tahoma" w:hAnsi="Tahoma" w:cs="Tahoma"/>
          <w:lang w:val="pt-PT"/>
        </w:rPr>
        <w:t xml:space="preserve"> e leve a sério o depoimento da criança/jovem.</w:t>
      </w:r>
    </w:p>
    <w:p w:rsidR="005701B0" w:rsidRDefault="005701B0" w:rsidP="005701B0">
      <w:pPr>
        <w:jc w:val="both"/>
        <w:rPr>
          <w:rFonts w:ascii="Tahoma" w:hAnsi="Tahoma" w:cs="Tahoma"/>
          <w:lang w:val="pt-PT"/>
        </w:rPr>
      </w:pPr>
      <w:r w:rsidRPr="0098774E">
        <w:rPr>
          <w:rFonts w:ascii="Tahoma" w:hAnsi="Tahoma" w:cs="Tahoma"/>
          <w:lang w:val="pt-PT"/>
        </w:rPr>
        <w:br/>
      </w:r>
      <w:r w:rsidR="002D55AF">
        <w:rPr>
          <w:rFonts w:ascii="Tahoma" w:hAnsi="Tahoma" w:cs="Tahoma"/>
          <w:lang w:val="pt-PT"/>
        </w:rPr>
        <w:sym w:font="Wingdings 3" w:char="F075"/>
      </w:r>
      <w:r w:rsidRPr="0098774E">
        <w:rPr>
          <w:rFonts w:ascii="Tahoma" w:hAnsi="Tahoma" w:cs="Tahoma"/>
          <w:lang w:val="pt-PT"/>
        </w:rPr>
        <w:t xml:space="preserve"> As mensagens mais importantes a transmitir são: </w:t>
      </w:r>
      <w:r w:rsidRPr="005701B0">
        <w:rPr>
          <w:rFonts w:ascii="Tahoma" w:hAnsi="Tahoma" w:cs="Tahoma"/>
          <w:b/>
          <w:lang w:val="pt-PT"/>
        </w:rPr>
        <w:t>Tu não tens culpa</w:t>
      </w:r>
      <w:r w:rsidRPr="0098774E">
        <w:rPr>
          <w:rFonts w:ascii="Tahoma" w:hAnsi="Tahoma" w:cs="Tahoma"/>
          <w:lang w:val="pt-PT"/>
        </w:rPr>
        <w:t>. É bom que tu te abriste com confiança.</w:t>
      </w:r>
    </w:p>
    <w:p w:rsidR="005701B0" w:rsidRDefault="005701B0" w:rsidP="005701B0">
      <w:pPr>
        <w:jc w:val="both"/>
        <w:rPr>
          <w:rFonts w:ascii="Tahoma" w:hAnsi="Tahoma" w:cs="Tahoma"/>
          <w:lang w:val="pt-PT"/>
        </w:rPr>
      </w:pPr>
      <w:r w:rsidRPr="0098774E">
        <w:rPr>
          <w:rFonts w:ascii="Tahoma" w:hAnsi="Tahoma" w:cs="Tahoma"/>
          <w:lang w:val="pt-PT"/>
        </w:rPr>
        <w:br/>
      </w:r>
      <w:r w:rsidR="002D55AF">
        <w:rPr>
          <w:rFonts w:ascii="Tahoma" w:hAnsi="Tahoma" w:cs="Tahoma"/>
          <w:lang w:val="pt-PT"/>
        </w:rPr>
        <w:sym w:font="Wingdings 3" w:char="F075"/>
      </w:r>
      <w:r w:rsidRPr="0098774E">
        <w:rPr>
          <w:rFonts w:ascii="Tahoma" w:hAnsi="Tahoma" w:cs="Tahoma"/>
          <w:lang w:val="pt-PT"/>
        </w:rPr>
        <w:t xml:space="preserve"> Nunca faça </w:t>
      </w:r>
      <w:r w:rsidRPr="005701B0">
        <w:rPr>
          <w:rFonts w:ascii="Tahoma" w:hAnsi="Tahoma" w:cs="Tahoma"/>
          <w:b/>
          <w:lang w:val="pt-PT"/>
        </w:rPr>
        <w:t>promessas impossíveis de realizar</w:t>
      </w:r>
      <w:r w:rsidRPr="0098774E">
        <w:rPr>
          <w:rFonts w:ascii="Tahoma" w:hAnsi="Tahoma" w:cs="Tahoma"/>
          <w:lang w:val="pt-PT"/>
        </w:rPr>
        <w:t xml:space="preserve"> (mantenha a confidencialidade</w:t>
      </w:r>
      <w:r w:rsidR="002D55AF">
        <w:rPr>
          <w:rFonts w:ascii="Tahoma" w:hAnsi="Tahoma" w:cs="Tahoma"/>
          <w:lang w:val="pt-PT"/>
        </w:rPr>
        <w:t xml:space="preserve"> </w:t>
      </w:r>
      <w:r w:rsidRPr="0098774E">
        <w:rPr>
          <w:rFonts w:ascii="Tahoma" w:hAnsi="Tahoma" w:cs="Tahoma"/>
          <w:lang w:val="pt-PT"/>
        </w:rPr>
        <w:t>e tome em consideração os seus próprios limites)</w:t>
      </w:r>
      <w:r w:rsidR="002D55AF">
        <w:rPr>
          <w:rFonts w:ascii="Tahoma" w:hAnsi="Tahoma" w:cs="Tahoma"/>
          <w:lang w:val="pt-PT"/>
        </w:rPr>
        <w:t>.</w:t>
      </w:r>
    </w:p>
    <w:p w:rsidR="005701B0" w:rsidRDefault="005701B0" w:rsidP="005701B0">
      <w:pPr>
        <w:jc w:val="both"/>
        <w:rPr>
          <w:rFonts w:ascii="Tahoma" w:hAnsi="Tahoma" w:cs="Tahoma"/>
          <w:lang w:val="pt-PT"/>
        </w:rPr>
      </w:pPr>
      <w:r w:rsidRPr="0098774E">
        <w:rPr>
          <w:rFonts w:ascii="Tahoma" w:hAnsi="Tahoma" w:cs="Tahoma"/>
          <w:lang w:val="pt-PT"/>
        </w:rPr>
        <w:br/>
      </w:r>
      <w:r w:rsidR="002D55AF">
        <w:rPr>
          <w:rFonts w:ascii="Tahoma" w:hAnsi="Tahoma" w:cs="Tahoma"/>
          <w:lang w:val="pt-PT"/>
        </w:rPr>
        <w:sym w:font="Wingdings 3" w:char="F075"/>
      </w:r>
      <w:r w:rsidRPr="0098774E">
        <w:rPr>
          <w:rFonts w:ascii="Tahoma" w:hAnsi="Tahoma" w:cs="Tahoma"/>
          <w:lang w:val="pt-PT"/>
        </w:rPr>
        <w:t xml:space="preserve"> Procure obter </w:t>
      </w:r>
      <w:r w:rsidRPr="005701B0">
        <w:rPr>
          <w:rFonts w:ascii="Tahoma" w:hAnsi="Tahoma" w:cs="Tahoma"/>
          <w:b/>
          <w:lang w:val="pt-PT"/>
        </w:rPr>
        <w:t>conselhos para si próprio</w:t>
      </w:r>
      <w:r w:rsidR="002D55AF">
        <w:rPr>
          <w:rFonts w:ascii="Tahoma" w:hAnsi="Tahoma" w:cs="Tahoma"/>
          <w:b/>
          <w:lang w:val="pt-PT"/>
        </w:rPr>
        <w:t>.</w:t>
      </w:r>
    </w:p>
    <w:p w:rsidR="005701B0" w:rsidRDefault="005701B0" w:rsidP="005701B0">
      <w:pPr>
        <w:jc w:val="both"/>
        <w:rPr>
          <w:rFonts w:ascii="Tahoma" w:hAnsi="Tahoma" w:cs="Tahoma"/>
          <w:lang w:val="pt-PT"/>
        </w:rPr>
      </w:pPr>
      <w:r w:rsidRPr="0098774E">
        <w:rPr>
          <w:rFonts w:ascii="Tahoma" w:hAnsi="Tahoma" w:cs="Tahoma"/>
          <w:lang w:val="pt-PT"/>
        </w:rPr>
        <w:br/>
      </w:r>
      <w:r w:rsidR="002D55AF">
        <w:rPr>
          <w:rFonts w:ascii="Tahoma" w:hAnsi="Tahoma" w:cs="Tahoma"/>
          <w:lang w:val="pt-PT"/>
        </w:rPr>
        <w:sym w:font="Wingdings 3" w:char="F075"/>
      </w:r>
      <w:r w:rsidRPr="0098774E">
        <w:rPr>
          <w:rFonts w:ascii="Tahoma" w:hAnsi="Tahoma" w:cs="Tahoma"/>
          <w:lang w:val="pt-PT"/>
        </w:rPr>
        <w:t xml:space="preserve"> Faça um </w:t>
      </w:r>
      <w:r w:rsidRPr="005701B0">
        <w:rPr>
          <w:rFonts w:ascii="Tahoma" w:hAnsi="Tahoma" w:cs="Tahoma"/>
          <w:b/>
          <w:lang w:val="pt-PT"/>
        </w:rPr>
        <w:t>registo escrito curto e objetivo</w:t>
      </w:r>
      <w:r w:rsidRPr="0098774E">
        <w:rPr>
          <w:rFonts w:ascii="Tahoma" w:hAnsi="Tahoma" w:cs="Tahoma"/>
          <w:lang w:val="pt-PT"/>
        </w:rPr>
        <w:t>: situação, fatos, declarações</w:t>
      </w:r>
      <w:r w:rsidR="002D55AF">
        <w:rPr>
          <w:rFonts w:ascii="Tahoma" w:hAnsi="Tahoma" w:cs="Tahoma"/>
          <w:lang w:val="pt-PT"/>
        </w:rPr>
        <w:t xml:space="preserve"> </w:t>
      </w:r>
      <w:r w:rsidRPr="0098774E">
        <w:rPr>
          <w:rFonts w:ascii="Tahoma" w:hAnsi="Tahoma" w:cs="Tahoma"/>
          <w:lang w:val="pt-PT"/>
        </w:rPr>
        <w:t>da criança/jovem, data,</w:t>
      </w:r>
      <w:r w:rsidR="002D55AF">
        <w:rPr>
          <w:rFonts w:ascii="Tahoma" w:hAnsi="Tahoma" w:cs="Tahoma"/>
          <w:lang w:val="pt-PT"/>
        </w:rPr>
        <w:t xml:space="preserve"> e</w:t>
      </w:r>
      <w:r w:rsidRPr="0098774E">
        <w:rPr>
          <w:rFonts w:ascii="Tahoma" w:hAnsi="Tahoma" w:cs="Tahoma"/>
          <w:lang w:val="pt-PT"/>
        </w:rPr>
        <w:t xml:space="preserve"> outras observações</w:t>
      </w:r>
      <w:r>
        <w:rPr>
          <w:rFonts w:ascii="Tahoma" w:hAnsi="Tahoma" w:cs="Tahoma"/>
          <w:lang w:val="pt-PT"/>
        </w:rPr>
        <w:t>.</w:t>
      </w:r>
    </w:p>
    <w:p w:rsidR="005701B0" w:rsidRDefault="005701B0" w:rsidP="005701B0">
      <w:pPr>
        <w:jc w:val="both"/>
        <w:rPr>
          <w:rFonts w:ascii="Tahoma" w:hAnsi="Tahoma" w:cs="Tahoma"/>
          <w:lang w:val="pt-PT"/>
        </w:rPr>
      </w:pPr>
      <w:r w:rsidRPr="0098774E">
        <w:rPr>
          <w:rFonts w:ascii="Tahoma" w:hAnsi="Tahoma" w:cs="Tahoma"/>
          <w:lang w:val="pt-PT"/>
        </w:rPr>
        <w:br/>
      </w:r>
      <w:r w:rsidR="002D55AF">
        <w:rPr>
          <w:rFonts w:ascii="Tahoma" w:hAnsi="Tahoma" w:cs="Tahoma"/>
          <w:lang w:val="pt-PT"/>
        </w:rPr>
        <w:sym w:font="Wingdings 3" w:char="F075"/>
      </w:r>
      <w:r w:rsidRPr="0098774E">
        <w:rPr>
          <w:rFonts w:ascii="Tahoma" w:hAnsi="Tahoma" w:cs="Tahoma"/>
          <w:lang w:val="pt-PT"/>
        </w:rPr>
        <w:t xml:space="preserve"> Converse com a criança/jovem sobre as </w:t>
      </w:r>
      <w:r w:rsidRPr="005701B0">
        <w:rPr>
          <w:rFonts w:ascii="Tahoma" w:hAnsi="Tahoma" w:cs="Tahoma"/>
          <w:b/>
          <w:lang w:val="pt-PT"/>
        </w:rPr>
        <w:t>próximas medidas</w:t>
      </w:r>
      <w:r w:rsidRPr="0098774E">
        <w:rPr>
          <w:rFonts w:ascii="Tahoma" w:hAnsi="Tahoma" w:cs="Tahoma"/>
          <w:lang w:val="pt-PT"/>
        </w:rPr>
        <w:t xml:space="preserve"> a tomar</w:t>
      </w:r>
      <w:r>
        <w:rPr>
          <w:rFonts w:ascii="Tahoma" w:hAnsi="Tahoma" w:cs="Tahoma"/>
          <w:lang w:val="pt-PT"/>
        </w:rPr>
        <w:t>.</w:t>
      </w:r>
    </w:p>
    <w:p w:rsidR="009C0E6C" w:rsidRPr="0098774E" w:rsidRDefault="005701B0" w:rsidP="005701B0">
      <w:pPr>
        <w:jc w:val="both"/>
        <w:rPr>
          <w:rFonts w:ascii="Tahoma" w:hAnsi="Tahoma" w:cs="Tahoma"/>
          <w:lang w:val="pt-PT"/>
        </w:rPr>
      </w:pPr>
      <w:r w:rsidRPr="0098774E">
        <w:rPr>
          <w:rFonts w:ascii="Tahoma" w:hAnsi="Tahoma" w:cs="Tahoma"/>
          <w:lang w:val="pt-PT"/>
        </w:rPr>
        <w:br/>
      </w:r>
      <w:r w:rsidR="002D55AF">
        <w:rPr>
          <w:rFonts w:ascii="Tahoma" w:hAnsi="Tahoma" w:cs="Tahoma"/>
          <w:lang w:val="pt-PT"/>
        </w:rPr>
        <w:sym w:font="Wingdings 3" w:char="F075"/>
      </w:r>
      <w:r w:rsidRPr="0098774E">
        <w:rPr>
          <w:rFonts w:ascii="Tahoma" w:hAnsi="Tahoma" w:cs="Tahoma"/>
          <w:lang w:val="pt-PT"/>
        </w:rPr>
        <w:t xml:space="preserve"> </w:t>
      </w:r>
      <w:r w:rsidRPr="005701B0">
        <w:rPr>
          <w:rFonts w:ascii="Tahoma" w:hAnsi="Tahoma" w:cs="Tahoma"/>
          <w:b/>
          <w:lang w:val="pt-PT"/>
        </w:rPr>
        <w:t>Nunca passe qua</w:t>
      </w:r>
      <w:r w:rsidR="002D55AF">
        <w:rPr>
          <w:rFonts w:ascii="Tahoma" w:hAnsi="Tahoma" w:cs="Tahoma"/>
          <w:b/>
          <w:lang w:val="pt-PT"/>
        </w:rPr>
        <w:t xml:space="preserve">lquer </w:t>
      </w:r>
      <w:r w:rsidRPr="005701B0">
        <w:rPr>
          <w:rFonts w:ascii="Tahoma" w:hAnsi="Tahoma" w:cs="Tahoma"/>
          <w:b/>
          <w:lang w:val="pt-PT"/>
        </w:rPr>
        <w:t>informaç</w:t>
      </w:r>
      <w:r w:rsidR="002D55AF">
        <w:rPr>
          <w:rFonts w:ascii="Tahoma" w:hAnsi="Tahoma" w:cs="Tahoma"/>
          <w:b/>
          <w:lang w:val="pt-PT"/>
        </w:rPr>
        <w:t>ão</w:t>
      </w:r>
      <w:r w:rsidRPr="005701B0">
        <w:rPr>
          <w:rFonts w:ascii="Tahoma" w:hAnsi="Tahoma" w:cs="Tahoma"/>
          <w:b/>
          <w:lang w:val="pt-PT"/>
        </w:rPr>
        <w:t xml:space="preserve"> para a parte ou partes acusadas!</w:t>
      </w:r>
      <w:r w:rsidR="009C0E6C" w:rsidRPr="0098774E">
        <w:rPr>
          <w:rFonts w:ascii="Tahoma" w:hAnsi="Tahoma" w:cs="Tahoma"/>
          <w:lang w:val="pt-BR"/>
        </w:rPr>
        <w:br/>
      </w:r>
    </w:p>
    <w:p w:rsidR="005701B0" w:rsidRDefault="009C0E6C" w:rsidP="005701B0">
      <w:pPr>
        <w:jc w:val="both"/>
        <w:rPr>
          <w:rFonts w:ascii="Tahoma" w:hAnsi="Tahoma" w:cs="Tahoma"/>
          <w:lang w:val="pt-PT"/>
        </w:rPr>
      </w:pPr>
      <w:r w:rsidRPr="0098774E">
        <w:rPr>
          <w:rFonts w:ascii="Tahoma" w:hAnsi="Tahoma" w:cs="Tahoma"/>
          <w:lang w:val="pt-PT"/>
        </w:rPr>
        <w:br/>
      </w:r>
      <w:r w:rsidRPr="0098774E">
        <w:rPr>
          <w:rFonts w:ascii="Tahoma" w:hAnsi="Tahoma" w:cs="Tahoma"/>
          <w:lang w:val="pt-PT"/>
        </w:rPr>
        <w:br/>
      </w:r>
      <w:r w:rsidRPr="0098774E">
        <w:rPr>
          <w:rFonts w:ascii="Tahoma" w:hAnsi="Tahoma" w:cs="Tahoma"/>
          <w:lang w:val="pt-PT"/>
        </w:rPr>
        <w:br/>
        <w:t> </w:t>
      </w:r>
      <w:r w:rsidRPr="0098774E">
        <w:rPr>
          <w:rFonts w:ascii="Tahoma" w:hAnsi="Tahoma" w:cs="Tahoma"/>
          <w:lang w:val="pt-PT"/>
        </w:rPr>
        <w:br/>
      </w:r>
      <w:r w:rsidRPr="0098774E">
        <w:rPr>
          <w:rFonts w:ascii="Tahoma" w:hAnsi="Tahoma" w:cs="Tahoma"/>
          <w:lang w:val="pt-PT"/>
        </w:rPr>
        <w:br/>
      </w:r>
      <w:r w:rsidRPr="0098774E">
        <w:rPr>
          <w:rFonts w:ascii="Tahoma" w:hAnsi="Tahoma" w:cs="Tahoma"/>
          <w:lang w:val="pt-PT"/>
        </w:rPr>
        <w:br/>
      </w:r>
      <w:r w:rsidRPr="0098774E">
        <w:rPr>
          <w:rFonts w:ascii="Tahoma" w:hAnsi="Tahoma" w:cs="Tahoma"/>
          <w:lang w:val="pt-PT"/>
        </w:rPr>
        <w:br/>
      </w:r>
      <w:r w:rsidRPr="0098774E">
        <w:rPr>
          <w:rFonts w:ascii="Tahoma" w:hAnsi="Tahoma" w:cs="Tahoma"/>
          <w:lang w:val="pt-PT"/>
        </w:rPr>
        <w:br/>
      </w:r>
      <w:r w:rsidRPr="0098774E">
        <w:rPr>
          <w:rFonts w:ascii="Tahoma" w:hAnsi="Tahoma" w:cs="Tahoma"/>
          <w:lang w:val="pt-PT"/>
        </w:rPr>
        <w:br/>
      </w:r>
    </w:p>
    <w:p w:rsidR="005701B0" w:rsidRDefault="005701B0" w:rsidP="0098774E">
      <w:pPr>
        <w:jc w:val="both"/>
        <w:rPr>
          <w:rFonts w:ascii="Tahoma" w:hAnsi="Tahoma" w:cs="Tahoma"/>
          <w:lang w:val="pt-PT"/>
        </w:rPr>
      </w:pPr>
    </w:p>
    <w:p w:rsidR="00197E9A" w:rsidRPr="0098774E" w:rsidRDefault="009C0E6C" w:rsidP="0098774E">
      <w:pPr>
        <w:jc w:val="both"/>
        <w:rPr>
          <w:rFonts w:ascii="Tahoma" w:hAnsi="Tahoma" w:cs="Tahoma"/>
          <w:lang w:val="pt-PT"/>
        </w:rPr>
      </w:pPr>
      <w:r w:rsidRPr="0098774E">
        <w:rPr>
          <w:rFonts w:ascii="Tahoma" w:hAnsi="Tahoma" w:cs="Tahoma"/>
          <w:lang w:val="pt-PT"/>
        </w:rPr>
        <w:br/>
      </w:r>
    </w:p>
    <w:sectPr w:rsidR="00197E9A" w:rsidRPr="0098774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240" w:rsidRDefault="00995240" w:rsidP="00416EE7">
      <w:r>
        <w:separator/>
      </w:r>
    </w:p>
  </w:endnote>
  <w:endnote w:type="continuationSeparator" w:id="0">
    <w:p w:rsidR="00995240" w:rsidRDefault="00995240" w:rsidP="00416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240" w:rsidRDefault="00995240" w:rsidP="00416EE7">
      <w:r>
        <w:separator/>
      </w:r>
    </w:p>
  </w:footnote>
  <w:footnote w:type="continuationSeparator" w:id="0">
    <w:p w:rsidR="00995240" w:rsidRDefault="00995240" w:rsidP="00416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52B14"/>
    <w:multiLevelType w:val="multilevel"/>
    <w:tmpl w:val="89A26F90"/>
    <w:lvl w:ilvl="0">
      <w:start w:val="1"/>
      <w:numFmt w:val="decimal"/>
      <w:pStyle w:val="PrfungstextNummerierung"/>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622"/>
    <w:rsid w:val="000311D5"/>
    <w:rsid w:val="00036DA4"/>
    <w:rsid w:val="00197E9A"/>
    <w:rsid w:val="001B017E"/>
    <w:rsid w:val="00207934"/>
    <w:rsid w:val="002218E9"/>
    <w:rsid w:val="002B0B41"/>
    <w:rsid w:val="002D55AF"/>
    <w:rsid w:val="00416EE7"/>
    <w:rsid w:val="00483B39"/>
    <w:rsid w:val="00487631"/>
    <w:rsid w:val="00515B29"/>
    <w:rsid w:val="005701B0"/>
    <w:rsid w:val="00652622"/>
    <w:rsid w:val="0067396A"/>
    <w:rsid w:val="006D4696"/>
    <w:rsid w:val="00716E4B"/>
    <w:rsid w:val="00753AAD"/>
    <w:rsid w:val="00761212"/>
    <w:rsid w:val="007D2ECE"/>
    <w:rsid w:val="007F7484"/>
    <w:rsid w:val="0098774E"/>
    <w:rsid w:val="00995240"/>
    <w:rsid w:val="009C0E6C"/>
    <w:rsid w:val="00B351A1"/>
    <w:rsid w:val="00BC05D9"/>
    <w:rsid w:val="00C47741"/>
    <w:rsid w:val="00C71210"/>
    <w:rsid w:val="00C73C6A"/>
    <w:rsid w:val="00CC3D7D"/>
    <w:rsid w:val="00D5403A"/>
    <w:rsid w:val="00D96EE5"/>
    <w:rsid w:val="00DF1101"/>
    <w:rsid w:val="00E45CD6"/>
    <w:rsid w:val="00E92D21"/>
    <w:rsid w:val="00EF39A0"/>
    <w:rsid w:val="00F3553F"/>
    <w:rsid w:val="00F738A8"/>
    <w:rsid w:val="00F860EF"/>
    <w:rsid w:val="00FB25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B25EB"/>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text">
    <w:name w:val="Prüfungstext"/>
    <w:basedOn w:val="Standard"/>
    <w:rsid w:val="007D2ECE"/>
    <w:pPr>
      <w:ind w:left="851"/>
      <w:jc w:val="both"/>
    </w:pPr>
  </w:style>
  <w:style w:type="paragraph" w:customStyle="1" w:styleId="PrfungstextNummerierung">
    <w:name w:val="Prüfungstext_Nummerierung"/>
    <w:basedOn w:val="Prfungstext"/>
    <w:next w:val="Prfungstext"/>
    <w:rsid w:val="00F738A8"/>
    <w:pPr>
      <w:numPr>
        <w:numId w:val="2"/>
      </w:numPr>
    </w:pPr>
    <w:rPr>
      <w:b/>
      <w:sz w:val="28"/>
    </w:rPr>
  </w:style>
  <w:style w:type="character" w:customStyle="1" w:styleId="PrfungstextUnterberschrift">
    <w:name w:val="Prüfungstext_Unterüberschrift"/>
    <w:rsid w:val="00D96EE5"/>
    <w:rPr>
      <w:rFonts w:ascii="Arial" w:hAnsi="Arial"/>
      <w:sz w:val="24"/>
    </w:rPr>
  </w:style>
  <w:style w:type="character" w:styleId="Hyperlink">
    <w:name w:val="Hyperlink"/>
    <w:basedOn w:val="Absatz-Standardschriftart"/>
    <w:rsid w:val="00F3553F"/>
    <w:rPr>
      <w:color w:val="0000FF" w:themeColor="hyperlink"/>
      <w:u w:val="single"/>
    </w:rPr>
  </w:style>
  <w:style w:type="paragraph" w:styleId="Kopfzeile">
    <w:name w:val="header"/>
    <w:basedOn w:val="Standard"/>
    <w:link w:val="KopfzeileZchn"/>
    <w:rsid w:val="00416EE7"/>
    <w:pPr>
      <w:tabs>
        <w:tab w:val="center" w:pos="4536"/>
        <w:tab w:val="right" w:pos="9072"/>
      </w:tabs>
    </w:pPr>
  </w:style>
  <w:style w:type="character" w:customStyle="1" w:styleId="KopfzeileZchn">
    <w:name w:val="Kopfzeile Zchn"/>
    <w:basedOn w:val="Absatz-Standardschriftart"/>
    <w:link w:val="Kopfzeile"/>
    <w:rsid w:val="00416EE7"/>
    <w:rPr>
      <w:rFonts w:ascii="Arial" w:hAnsi="Arial"/>
      <w:sz w:val="24"/>
      <w:szCs w:val="24"/>
    </w:rPr>
  </w:style>
  <w:style w:type="paragraph" w:styleId="Fuzeile">
    <w:name w:val="footer"/>
    <w:basedOn w:val="Standard"/>
    <w:link w:val="FuzeileZchn"/>
    <w:rsid w:val="00416EE7"/>
    <w:pPr>
      <w:tabs>
        <w:tab w:val="center" w:pos="4536"/>
        <w:tab w:val="right" w:pos="9072"/>
      </w:tabs>
    </w:pPr>
  </w:style>
  <w:style w:type="character" w:customStyle="1" w:styleId="FuzeileZchn">
    <w:name w:val="Fußzeile Zchn"/>
    <w:basedOn w:val="Absatz-Standardschriftart"/>
    <w:link w:val="Fuzeile"/>
    <w:rsid w:val="00416EE7"/>
    <w:rPr>
      <w:rFonts w:ascii="Arial" w:hAnsi="Arial"/>
      <w:sz w:val="24"/>
      <w:szCs w:val="24"/>
    </w:rPr>
  </w:style>
  <w:style w:type="character" w:styleId="Kommentarzeichen">
    <w:name w:val="annotation reference"/>
    <w:basedOn w:val="Absatz-Standardschriftart"/>
    <w:rsid w:val="00BC05D9"/>
    <w:rPr>
      <w:sz w:val="16"/>
      <w:szCs w:val="16"/>
    </w:rPr>
  </w:style>
  <w:style w:type="paragraph" w:styleId="Kommentartext">
    <w:name w:val="annotation text"/>
    <w:basedOn w:val="Standard"/>
    <w:link w:val="KommentartextZchn"/>
    <w:rsid w:val="00BC05D9"/>
    <w:rPr>
      <w:sz w:val="20"/>
      <w:szCs w:val="20"/>
    </w:rPr>
  </w:style>
  <w:style w:type="character" w:customStyle="1" w:styleId="KommentartextZchn">
    <w:name w:val="Kommentartext Zchn"/>
    <w:basedOn w:val="Absatz-Standardschriftart"/>
    <w:link w:val="Kommentartext"/>
    <w:rsid w:val="00BC05D9"/>
    <w:rPr>
      <w:rFonts w:ascii="Arial" w:hAnsi="Arial"/>
    </w:rPr>
  </w:style>
  <w:style w:type="paragraph" w:styleId="Kommentarthema">
    <w:name w:val="annotation subject"/>
    <w:basedOn w:val="Kommentartext"/>
    <w:next w:val="Kommentartext"/>
    <w:link w:val="KommentarthemaZchn"/>
    <w:rsid w:val="00BC05D9"/>
    <w:rPr>
      <w:b/>
      <w:bCs/>
    </w:rPr>
  </w:style>
  <w:style w:type="character" w:customStyle="1" w:styleId="KommentarthemaZchn">
    <w:name w:val="Kommentarthema Zchn"/>
    <w:basedOn w:val="KommentartextZchn"/>
    <w:link w:val="Kommentarthema"/>
    <w:rsid w:val="00BC05D9"/>
    <w:rPr>
      <w:rFonts w:ascii="Arial" w:hAnsi="Arial"/>
      <w:b/>
      <w:bCs/>
    </w:rPr>
  </w:style>
  <w:style w:type="paragraph" w:styleId="Sprechblasentext">
    <w:name w:val="Balloon Text"/>
    <w:basedOn w:val="Standard"/>
    <w:link w:val="SprechblasentextZchn"/>
    <w:rsid w:val="00BC05D9"/>
    <w:rPr>
      <w:rFonts w:ascii="Tahoma" w:hAnsi="Tahoma" w:cs="Tahoma"/>
      <w:sz w:val="16"/>
      <w:szCs w:val="16"/>
    </w:rPr>
  </w:style>
  <w:style w:type="character" w:customStyle="1" w:styleId="SprechblasentextZchn">
    <w:name w:val="Sprechblasentext Zchn"/>
    <w:basedOn w:val="Absatz-Standardschriftart"/>
    <w:link w:val="Sprechblasentext"/>
    <w:rsid w:val="00BC05D9"/>
    <w:rPr>
      <w:rFonts w:ascii="Tahoma" w:hAnsi="Tahoma" w:cs="Tahoma"/>
      <w:sz w:val="16"/>
      <w:szCs w:val="16"/>
    </w:rPr>
  </w:style>
  <w:style w:type="paragraph" w:styleId="Titel">
    <w:name w:val="Title"/>
    <w:basedOn w:val="Standard"/>
    <w:next w:val="Standard"/>
    <w:link w:val="TitelZchn"/>
    <w:qFormat/>
    <w:rsid w:val="00515B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515B2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B25EB"/>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text">
    <w:name w:val="Prüfungstext"/>
    <w:basedOn w:val="Standard"/>
    <w:rsid w:val="007D2ECE"/>
    <w:pPr>
      <w:ind w:left="851"/>
      <w:jc w:val="both"/>
    </w:pPr>
  </w:style>
  <w:style w:type="paragraph" w:customStyle="1" w:styleId="PrfungstextNummerierung">
    <w:name w:val="Prüfungstext_Nummerierung"/>
    <w:basedOn w:val="Prfungstext"/>
    <w:next w:val="Prfungstext"/>
    <w:rsid w:val="00F738A8"/>
    <w:pPr>
      <w:numPr>
        <w:numId w:val="2"/>
      </w:numPr>
    </w:pPr>
    <w:rPr>
      <w:b/>
      <w:sz w:val="28"/>
    </w:rPr>
  </w:style>
  <w:style w:type="character" w:customStyle="1" w:styleId="PrfungstextUnterberschrift">
    <w:name w:val="Prüfungstext_Unterüberschrift"/>
    <w:rsid w:val="00D96EE5"/>
    <w:rPr>
      <w:rFonts w:ascii="Arial" w:hAnsi="Arial"/>
      <w:sz w:val="24"/>
    </w:rPr>
  </w:style>
  <w:style w:type="character" w:styleId="Hyperlink">
    <w:name w:val="Hyperlink"/>
    <w:basedOn w:val="Absatz-Standardschriftart"/>
    <w:rsid w:val="00F3553F"/>
    <w:rPr>
      <w:color w:val="0000FF" w:themeColor="hyperlink"/>
      <w:u w:val="single"/>
    </w:rPr>
  </w:style>
  <w:style w:type="paragraph" w:styleId="Kopfzeile">
    <w:name w:val="header"/>
    <w:basedOn w:val="Standard"/>
    <w:link w:val="KopfzeileZchn"/>
    <w:rsid w:val="00416EE7"/>
    <w:pPr>
      <w:tabs>
        <w:tab w:val="center" w:pos="4536"/>
        <w:tab w:val="right" w:pos="9072"/>
      </w:tabs>
    </w:pPr>
  </w:style>
  <w:style w:type="character" w:customStyle="1" w:styleId="KopfzeileZchn">
    <w:name w:val="Kopfzeile Zchn"/>
    <w:basedOn w:val="Absatz-Standardschriftart"/>
    <w:link w:val="Kopfzeile"/>
    <w:rsid w:val="00416EE7"/>
    <w:rPr>
      <w:rFonts w:ascii="Arial" w:hAnsi="Arial"/>
      <w:sz w:val="24"/>
      <w:szCs w:val="24"/>
    </w:rPr>
  </w:style>
  <w:style w:type="paragraph" w:styleId="Fuzeile">
    <w:name w:val="footer"/>
    <w:basedOn w:val="Standard"/>
    <w:link w:val="FuzeileZchn"/>
    <w:rsid w:val="00416EE7"/>
    <w:pPr>
      <w:tabs>
        <w:tab w:val="center" w:pos="4536"/>
        <w:tab w:val="right" w:pos="9072"/>
      </w:tabs>
    </w:pPr>
  </w:style>
  <w:style w:type="character" w:customStyle="1" w:styleId="FuzeileZchn">
    <w:name w:val="Fußzeile Zchn"/>
    <w:basedOn w:val="Absatz-Standardschriftart"/>
    <w:link w:val="Fuzeile"/>
    <w:rsid w:val="00416EE7"/>
    <w:rPr>
      <w:rFonts w:ascii="Arial" w:hAnsi="Arial"/>
      <w:sz w:val="24"/>
      <w:szCs w:val="24"/>
    </w:rPr>
  </w:style>
  <w:style w:type="character" w:styleId="Kommentarzeichen">
    <w:name w:val="annotation reference"/>
    <w:basedOn w:val="Absatz-Standardschriftart"/>
    <w:rsid w:val="00BC05D9"/>
    <w:rPr>
      <w:sz w:val="16"/>
      <w:szCs w:val="16"/>
    </w:rPr>
  </w:style>
  <w:style w:type="paragraph" w:styleId="Kommentartext">
    <w:name w:val="annotation text"/>
    <w:basedOn w:val="Standard"/>
    <w:link w:val="KommentartextZchn"/>
    <w:rsid w:val="00BC05D9"/>
    <w:rPr>
      <w:sz w:val="20"/>
      <w:szCs w:val="20"/>
    </w:rPr>
  </w:style>
  <w:style w:type="character" w:customStyle="1" w:styleId="KommentartextZchn">
    <w:name w:val="Kommentartext Zchn"/>
    <w:basedOn w:val="Absatz-Standardschriftart"/>
    <w:link w:val="Kommentartext"/>
    <w:rsid w:val="00BC05D9"/>
    <w:rPr>
      <w:rFonts w:ascii="Arial" w:hAnsi="Arial"/>
    </w:rPr>
  </w:style>
  <w:style w:type="paragraph" w:styleId="Kommentarthema">
    <w:name w:val="annotation subject"/>
    <w:basedOn w:val="Kommentartext"/>
    <w:next w:val="Kommentartext"/>
    <w:link w:val="KommentarthemaZchn"/>
    <w:rsid w:val="00BC05D9"/>
    <w:rPr>
      <w:b/>
      <w:bCs/>
    </w:rPr>
  </w:style>
  <w:style w:type="character" w:customStyle="1" w:styleId="KommentarthemaZchn">
    <w:name w:val="Kommentarthema Zchn"/>
    <w:basedOn w:val="KommentartextZchn"/>
    <w:link w:val="Kommentarthema"/>
    <w:rsid w:val="00BC05D9"/>
    <w:rPr>
      <w:rFonts w:ascii="Arial" w:hAnsi="Arial"/>
      <w:b/>
      <w:bCs/>
    </w:rPr>
  </w:style>
  <w:style w:type="paragraph" w:styleId="Sprechblasentext">
    <w:name w:val="Balloon Text"/>
    <w:basedOn w:val="Standard"/>
    <w:link w:val="SprechblasentextZchn"/>
    <w:rsid w:val="00BC05D9"/>
    <w:rPr>
      <w:rFonts w:ascii="Tahoma" w:hAnsi="Tahoma" w:cs="Tahoma"/>
      <w:sz w:val="16"/>
      <w:szCs w:val="16"/>
    </w:rPr>
  </w:style>
  <w:style w:type="character" w:customStyle="1" w:styleId="SprechblasentextZchn">
    <w:name w:val="Sprechblasentext Zchn"/>
    <w:basedOn w:val="Absatz-Standardschriftart"/>
    <w:link w:val="Sprechblasentext"/>
    <w:rsid w:val="00BC05D9"/>
    <w:rPr>
      <w:rFonts w:ascii="Tahoma" w:hAnsi="Tahoma" w:cs="Tahoma"/>
      <w:sz w:val="16"/>
      <w:szCs w:val="16"/>
    </w:rPr>
  </w:style>
  <w:style w:type="paragraph" w:styleId="Titel">
    <w:name w:val="Title"/>
    <w:basedOn w:val="Standard"/>
    <w:next w:val="Standard"/>
    <w:link w:val="TitelZchn"/>
    <w:qFormat/>
    <w:rsid w:val="00515B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515B2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s.de/rat-und-hilfe/praevention-kinder-und-jugendschutz.htm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4884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Standard-Vorlage für Office 2010</vt:lpstr>
    </vt:vector>
  </TitlesOfParts>
  <Company>Bischöfliches Ordinariat</Company>
  <LinksUpToDate>false</LinksUpToDate>
  <CharactersWithSpaces>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Standard-Vorlage für Office 2010</dc:title>
  <dc:creator>Sabine Hesse</dc:creator>
  <cp:lastModifiedBy>RGLAP</cp:lastModifiedBy>
  <cp:revision>5</cp:revision>
  <cp:lastPrinted>2015-12-18T14:20:00Z</cp:lastPrinted>
  <dcterms:created xsi:type="dcterms:W3CDTF">2016-09-11T22:54:00Z</dcterms:created>
  <dcterms:modified xsi:type="dcterms:W3CDTF">2016-09-12T01:27:00Z</dcterms:modified>
</cp:coreProperties>
</file>